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28497" w14:textId="77777777" w:rsidR="00260A5A" w:rsidRDefault="00260A5A" w:rsidP="00260A5A">
      <w:pPr>
        <w:pStyle w:val="Ttulo"/>
        <w:spacing w:line="360" w:lineRule="auto"/>
        <w:ind w:left="0" w:right="0"/>
        <w:rPr>
          <w:rFonts w:ascii="Arial" w:hAnsi="Arial" w:cs="Arial"/>
          <w:sz w:val="22"/>
          <w:szCs w:val="22"/>
        </w:rPr>
      </w:pPr>
      <w:r w:rsidRPr="00051818">
        <w:rPr>
          <w:rFonts w:ascii="Arial" w:hAnsi="Arial" w:cs="Arial"/>
          <w:sz w:val="22"/>
          <w:szCs w:val="22"/>
        </w:rPr>
        <w:t xml:space="preserve">Estudo Técnico Preliminar </w:t>
      </w:r>
      <w:bookmarkStart w:id="0" w:name="1._Informações_Básicas"/>
      <w:bookmarkEnd w:id="0"/>
    </w:p>
    <w:p w14:paraId="7CF56CF8" w14:textId="77777777" w:rsidR="00260A5A" w:rsidRDefault="00260A5A" w:rsidP="00260A5A">
      <w:pPr>
        <w:pStyle w:val="Ttulo"/>
        <w:spacing w:line="360" w:lineRule="auto"/>
        <w:ind w:left="0" w:right="0"/>
        <w:jc w:val="left"/>
        <w:rPr>
          <w:rFonts w:ascii="Arial" w:hAnsi="Arial" w:cs="Arial"/>
          <w:sz w:val="22"/>
          <w:szCs w:val="22"/>
        </w:rPr>
      </w:pPr>
    </w:p>
    <w:p w14:paraId="6E62574F" w14:textId="77777777" w:rsidR="00260A5A" w:rsidRPr="00051818" w:rsidRDefault="00260A5A" w:rsidP="00260A5A">
      <w:pPr>
        <w:pStyle w:val="Ttulo"/>
        <w:spacing w:line="360" w:lineRule="auto"/>
        <w:ind w:left="0" w:right="0"/>
        <w:jc w:val="left"/>
        <w:rPr>
          <w:rFonts w:ascii="Arial" w:hAnsi="Arial" w:cs="Arial"/>
          <w:b w:val="0"/>
          <w:sz w:val="22"/>
          <w:szCs w:val="22"/>
        </w:rPr>
      </w:pPr>
      <w:r w:rsidRPr="00051818">
        <w:rPr>
          <w:rFonts w:ascii="Arial" w:hAnsi="Arial" w:cs="Arial"/>
          <w:spacing w:val="-1"/>
          <w:sz w:val="22"/>
          <w:szCs w:val="22"/>
        </w:rPr>
        <w:t xml:space="preserve">Informações </w:t>
      </w:r>
      <w:r w:rsidRPr="00051818">
        <w:rPr>
          <w:rFonts w:ascii="Arial" w:hAnsi="Arial" w:cs="Arial"/>
          <w:sz w:val="22"/>
          <w:szCs w:val="22"/>
        </w:rPr>
        <w:t>Básicas</w:t>
      </w:r>
    </w:p>
    <w:p w14:paraId="4DBC5D39" w14:textId="77777777" w:rsidR="00260A5A" w:rsidRDefault="00260A5A" w:rsidP="00260A5A">
      <w:pPr>
        <w:pStyle w:val="Recuodecorpodetexto"/>
        <w:spacing w:line="360" w:lineRule="auto"/>
        <w:ind w:left="0"/>
        <w:rPr>
          <w:rFonts w:ascii="Arial" w:hAnsi="Arial" w:cs="Arial"/>
          <w:b w:val="0"/>
          <w:sz w:val="22"/>
          <w:szCs w:val="22"/>
        </w:rPr>
      </w:pPr>
      <w:r w:rsidRPr="00C01520">
        <w:rPr>
          <w:rFonts w:ascii="Arial" w:hAnsi="Arial" w:cs="Arial"/>
          <w:b w:val="0"/>
          <w:sz w:val="22"/>
          <w:szCs w:val="22"/>
        </w:rPr>
        <w:t xml:space="preserve">Contratação de Empresa </w:t>
      </w:r>
      <w:r>
        <w:rPr>
          <w:rFonts w:ascii="Arial" w:hAnsi="Arial" w:cs="Arial"/>
          <w:b w:val="0"/>
          <w:sz w:val="22"/>
          <w:szCs w:val="22"/>
        </w:rPr>
        <w:t xml:space="preserve">para </w:t>
      </w:r>
      <w:r w:rsidRPr="0036323A">
        <w:rPr>
          <w:rFonts w:ascii="Arial" w:hAnsi="Arial" w:cs="Arial"/>
          <w:b w:val="0"/>
          <w:sz w:val="22"/>
          <w:szCs w:val="22"/>
        </w:rPr>
        <w:t xml:space="preserve">prestação de serviços de manutenção preventiva e corretiva nos veículos leves, pesados e semi-pesados da frota do Município de Leopoldina, Polícia Militar de Minas Gerais, conforme convênio </w:t>
      </w:r>
      <w:r>
        <w:rPr>
          <w:rFonts w:ascii="Arial" w:hAnsi="Arial" w:cs="Arial"/>
          <w:b w:val="0"/>
          <w:sz w:val="22"/>
          <w:szCs w:val="22"/>
        </w:rPr>
        <w:t>01/2025</w:t>
      </w:r>
      <w:r w:rsidRPr="0036323A">
        <w:rPr>
          <w:rFonts w:ascii="Arial" w:hAnsi="Arial" w:cs="Arial"/>
          <w:b w:val="0"/>
          <w:sz w:val="22"/>
          <w:szCs w:val="22"/>
        </w:rPr>
        <w:t xml:space="preserve"> e Corpo de Bombeiro Militar, conforme convênio 03/2020, com fornecimento de peças e acessórios genuínos ou originais de fábrica, compreendendo os serviços de mecânica, parte elétrica, soldas, estofamento, lanterneiro, pintura, tornearia, sistema de molas, escapamentos, radiadores, suspensão, sistema de freios, bem como, retífica de motores e bomba e outros serviços afins necessários ao completo e perfeito funcionamento dos veículos e máquinas</w:t>
      </w:r>
      <w:r>
        <w:rPr>
          <w:rFonts w:ascii="Arial" w:hAnsi="Arial" w:cs="Arial"/>
          <w:b w:val="0"/>
          <w:sz w:val="22"/>
          <w:szCs w:val="22"/>
        </w:rPr>
        <w:t>.</w:t>
      </w:r>
    </w:p>
    <w:p w14:paraId="4E51205C" w14:textId="77777777" w:rsidR="00260A5A" w:rsidRDefault="00260A5A" w:rsidP="00260A5A">
      <w:pPr>
        <w:pStyle w:val="Recuodecorpodetexto"/>
        <w:spacing w:line="360" w:lineRule="auto"/>
        <w:ind w:left="0"/>
        <w:rPr>
          <w:rFonts w:ascii="Arial" w:hAnsi="Arial" w:cs="Arial"/>
          <w:b w:val="0"/>
          <w:sz w:val="22"/>
          <w:szCs w:val="22"/>
        </w:rPr>
      </w:pPr>
    </w:p>
    <w:p w14:paraId="19533C4C" w14:textId="77777777" w:rsidR="00260A5A" w:rsidRPr="00051818" w:rsidRDefault="00260A5A" w:rsidP="00260A5A">
      <w:pPr>
        <w:pStyle w:val="Recuodecorpodetexto"/>
        <w:spacing w:line="360" w:lineRule="auto"/>
        <w:ind w:left="0"/>
        <w:rPr>
          <w:rFonts w:ascii="Arial" w:hAnsi="Arial" w:cs="Arial"/>
          <w:b w:val="0"/>
          <w:sz w:val="22"/>
          <w:szCs w:val="22"/>
        </w:rPr>
      </w:pPr>
      <w:r w:rsidRPr="00051818">
        <w:rPr>
          <w:rFonts w:ascii="Arial" w:hAnsi="Arial" w:cs="Arial"/>
          <w:sz w:val="22"/>
          <w:szCs w:val="22"/>
        </w:rPr>
        <w:t>Descrição da necessidade</w:t>
      </w:r>
    </w:p>
    <w:p w14:paraId="293CDF0A"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A manutenção e eventuais recuperações dos veículos e máquinas pesadas da frota do Município de Leopoldina, incluindo-se todos os serviços de mecânica em geral, lanternagem e pintura em geral, capotaria, eletricidade em geral, sistema de ar condicionado, borracharia e alinhamento e balanceamento e serviços de torno e solda e outros de natureza correlata, são essenciais visando ao bom estado de conservação e perfeito funcionamento da frota municipal, afim de garantir o bom atendimento as necessidades das operações dos setores em geral. Podemos citar outros benefícios como:</w:t>
      </w:r>
    </w:p>
    <w:p w14:paraId="1F455BA6"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1. Eficiência Operacional</w:t>
      </w:r>
    </w:p>
    <w:p w14:paraId="42D9C10D"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Disponibilidade: Uma empresa especializada pode garantir que os veículos e máquinas estejam sempre em bom estado de funcionamento, reduzindo o tempo de inatividade.</w:t>
      </w:r>
    </w:p>
    <w:p w14:paraId="36CFF015"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Planejamento Preventivo: Com um serviço de manutenção regular e preventivo, é possível antecipar problemas e evitar falhas que poderiam comprometer operações essenciais do município.</w:t>
      </w:r>
    </w:p>
    <w:p w14:paraId="623A1FBB"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2. Economia</w:t>
      </w:r>
    </w:p>
    <w:p w14:paraId="6AE03B6C"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Redução de Custos de Reparos: A manutenção preventiva e periódica pode evitar reparos mais caros e complexos no futuro, proporcionando economia significativa.</w:t>
      </w:r>
    </w:p>
    <w:p w14:paraId="37548D0E"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Prolongamento da Vida Útil: Manter veículos e máquinas em boas condições prolonga sua vida útil, adiando a necessidade de substituições dispendiosas.</w:t>
      </w:r>
    </w:p>
    <w:p w14:paraId="41B41E70"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3. Segurança</w:t>
      </w:r>
    </w:p>
    <w:p w14:paraId="36008C0D"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Segurança dos Operadores: Equipamentos e veículos bem mantidos oferecem maior segurança aos operadores e ao público em geral, reduzindo riscos de acidentes.</w:t>
      </w:r>
    </w:p>
    <w:p w14:paraId="4E098EA3"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Conformidade com Normas: Empresas especializadas garantem que a manutenção esteja em conformidade com todas as normas e regulamentos de segurança.</w:t>
      </w:r>
    </w:p>
    <w:p w14:paraId="5FB1DABB"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4. Especialização e Conhecimento Técnico</w:t>
      </w:r>
    </w:p>
    <w:p w14:paraId="452117C4"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lastRenderedPageBreak/>
        <w:t>Profissionais Qualificados: Empresas especializadas possuem profissionais treinados e qualificados para lidar com uma variedade de problemas técnicos específicos de veículos e máquinas pesadas.</w:t>
      </w:r>
    </w:p>
    <w:p w14:paraId="2199A042"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Equipamentos Adequados: Essas empresas dispõem de ferramentas e equipamentos avançados que possibilitam a realização de serviços de manutenção de alta qualidade.</w:t>
      </w:r>
    </w:p>
    <w:p w14:paraId="1DA5C697"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5. Foco nas Atividades Fim</w:t>
      </w:r>
    </w:p>
    <w:p w14:paraId="7BC054AF"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Delegação de Responsabilidades: Contratar uma empresa especializada permite que o município concentre seus esforços e recursos nas atividades principais e essenciais, deixando a manutenção para os especialistas.</w:t>
      </w:r>
    </w:p>
    <w:p w14:paraId="1C7DC8DE"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6. Transparência e Responsabilidade</w:t>
      </w:r>
    </w:p>
    <w:p w14:paraId="208FB9E7" w14:textId="77777777" w:rsidR="00260A5A" w:rsidRPr="0036323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Contratos e Garantias: Com um contrato de manutenção, o município pode ter mais controle e transparência sobre os serviços prestados, com garantias de qualidade e cumprimento de prazos.</w:t>
      </w:r>
    </w:p>
    <w:p w14:paraId="44DB90CF" w14:textId="77777777" w:rsidR="00260A5A" w:rsidRPr="0036323A" w:rsidRDefault="00260A5A" w:rsidP="00260A5A">
      <w:pPr>
        <w:pStyle w:val="Recuodecorpodetexto"/>
        <w:spacing w:line="360" w:lineRule="auto"/>
        <w:ind w:left="0"/>
        <w:rPr>
          <w:rFonts w:ascii="Arial" w:hAnsi="Arial" w:cs="Arial"/>
          <w:sz w:val="20"/>
        </w:rPr>
      </w:pPr>
      <w:r w:rsidRPr="0036323A">
        <w:rPr>
          <w:rFonts w:ascii="Arial" w:hAnsi="Arial" w:cs="Arial"/>
          <w:sz w:val="20"/>
        </w:rPr>
        <w:t>7. Impacto Ambiental</w:t>
      </w:r>
    </w:p>
    <w:p w14:paraId="364F3063" w14:textId="77777777" w:rsidR="00260A5A" w:rsidRDefault="00260A5A" w:rsidP="00260A5A">
      <w:pPr>
        <w:pStyle w:val="Recuodecorpodetexto"/>
        <w:spacing w:line="360" w:lineRule="auto"/>
        <w:ind w:left="0"/>
        <w:rPr>
          <w:rFonts w:ascii="Arial" w:hAnsi="Arial" w:cs="Arial"/>
          <w:b w:val="0"/>
          <w:sz w:val="20"/>
        </w:rPr>
      </w:pPr>
      <w:r w:rsidRPr="0036323A">
        <w:rPr>
          <w:rFonts w:ascii="Arial" w:hAnsi="Arial" w:cs="Arial"/>
          <w:b w:val="0"/>
          <w:sz w:val="20"/>
        </w:rPr>
        <w:t>Eficiência Energética: Manter os veículos e máquinas em boas condições pode aumentar a eficiência energética, reduzindo o consumo de combustível e as emissões de poluentes.</w:t>
      </w:r>
    </w:p>
    <w:p w14:paraId="170021FB" w14:textId="77777777" w:rsidR="00260A5A" w:rsidRPr="00C01520" w:rsidRDefault="00260A5A" w:rsidP="00260A5A">
      <w:pPr>
        <w:pStyle w:val="Recuodecorpodetexto"/>
        <w:spacing w:line="360" w:lineRule="auto"/>
        <w:ind w:left="0"/>
        <w:rPr>
          <w:rFonts w:ascii="Arial" w:hAnsi="Arial" w:cs="Arial"/>
          <w:b w:val="0"/>
          <w:sz w:val="22"/>
          <w:szCs w:val="22"/>
        </w:rPr>
      </w:pPr>
    </w:p>
    <w:p w14:paraId="7B244FC1" w14:textId="77777777" w:rsidR="00260A5A" w:rsidRPr="00051818" w:rsidRDefault="00260A5A" w:rsidP="00260A5A">
      <w:pPr>
        <w:pStyle w:val="PargrafodaLista"/>
        <w:widowControl w:val="0"/>
        <w:numPr>
          <w:ilvl w:val="0"/>
          <w:numId w:val="1"/>
        </w:numPr>
        <w:tabs>
          <w:tab w:val="left" w:pos="384"/>
        </w:tabs>
        <w:autoSpaceDE w:val="0"/>
        <w:autoSpaceDN w:val="0"/>
        <w:spacing w:line="360" w:lineRule="auto"/>
        <w:ind w:left="0" w:firstLine="0"/>
        <w:jc w:val="both"/>
        <w:rPr>
          <w:rFonts w:ascii="Arial" w:hAnsi="Arial" w:cs="Arial"/>
          <w:b/>
          <w:sz w:val="22"/>
          <w:szCs w:val="22"/>
        </w:rPr>
      </w:pPr>
      <w:bookmarkStart w:id="1" w:name="3._Área_requisitante"/>
      <w:bookmarkEnd w:id="1"/>
      <w:r w:rsidRPr="00051818">
        <w:rPr>
          <w:rFonts w:ascii="Arial" w:hAnsi="Arial" w:cs="Arial"/>
          <w:b/>
          <w:sz w:val="22"/>
          <w:szCs w:val="22"/>
        </w:rPr>
        <w:t>Área requisitante</w:t>
      </w:r>
    </w:p>
    <w:p w14:paraId="3B149A72" w14:textId="77777777" w:rsidR="00260A5A" w:rsidRPr="00C01520" w:rsidRDefault="00260A5A" w:rsidP="00260A5A">
      <w:pPr>
        <w:pStyle w:val="Recuodecorpodetexto"/>
        <w:spacing w:line="360" w:lineRule="auto"/>
        <w:ind w:left="0"/>
        <w:rPr>
          <w:rFonts w:ascii="Arial" w:hAnsi="Arial" w:cs="Arial"/>
          <w:b w:val="0"/>
          <w:sz w:val="22"/>
          <w:szCs w:val="22"/>
        </w:rPr>
      </w:pPr>
      <w:r w:rsidRPr="00C01520">
        <w:rPr>
          <w:rFonts w:ascii="Arial" w:hAnsi="Arial" w:cs="Arial"/>
          <w:b w:val="0"/>
          <w:sz w:val="22"/>
          <w:szCs w:val="22"/>
        </w:rPr>
        <w:t>Secretaria Municipal de Administração</w:t>
      </w:r>
    </w:p>
    <w:p w14:paraId="2075E0A8" w14:textId="77777777" w:rsidR="00260A5A" w:rsidRPr="00051818" w:rsidRDefault="00260A5A" w:rsidP="00260A5A">
      <w:pPr>
        <w:pStyle w:val="Corpodetexto"/>
        <w:spacing w:before="1" w:line="360" w:lineRule="auto"/>
        <w:jc w:val="both"/>
        <w:rPr>
          <w:rFonts w:ascii="Arial" w:hAnsi="Arial" w:cs="Arial"/>
          <w:sz w:val="22"/>
          <w:szCs w:val="22"/>
        </w:rPr>
      </w:pPr>
    </w:p>
    <w:p w14:paraId="65384D51" w14:textId="77777777" w:rsidR="00260A5A" w:rsidRPr="00051818" w:rsidRDefault="00260A5A" w:rsidP="00260A5A">
      <w:pPr>
        <w:pStyle w:val="PargrafodaLista"/>
        <w:widowControl w:val="0"/>
        <w:numPr>
          <w:ilvl w:val="0"/>
          <w:numId w:val="1"/>
        </w:numPr>
        <w:tabs>
          <w:tab w:val="left" w:pos="384"/>
        </w:tabs>
        <w:autoSpaceDE w:val="0"/>
        <w:autoSpaceDN w:val="0"/>
        <w:spacing w:before="1" w:line="360" w:lineRule="auto"/>
        <w:ind w:left="0" w:firstLine="0"/>
        <w:jc w:val="both"/>
        <w:rPr>
          <w:rFonts w:ascii="Arial" w:hAnsi="Arial" w:cs="Arial"/>
          <w:b/>
          <w:sz w:val="22"/>
          <w:szCs w:val="22"/>
        </w:rPr>
      </w:pPr>
      <w:bookmarkStart w:id="2" w:name="4._Descrição_dos_Requisitos_da_Contrataç"/>
      <w:bookmarkEnd w:id="2"/>
      <w:r w:rsidRPr="00051818">
        <w:rPr>
          <w:rFonts w:ascii="Arial" w:hAnsi="Arial" w:cs="Arial"/>
          <w:b/>
          <w:sz w:val="22"/>
          <w:szCs w:val="22"/>
        </w:rPr>
        <w:t>Descrição dos Requisitos da Contratação</w:t>
      </w:r>
    </w:p>
    <w:p w14:paraId="3BFB16C9" w14:textId="77777777" w:rsidR="00260A5A" w:rsidRPr="00093A8D" w:rsidRDefault="00260A5A" w:rsidP="00260A5A">
      <w:pPr>
        <w:spacing w:line="360" w:lineRule="auto"/>
        <w:jc w:val="both"/>
        <w:rPr>
          <w:rFonts w:ascii="Arial" w:hAnsi="Arial" w:cs="Arial"/>
          <w:sz w:val="20"/>
          <w:szCs w:val="20"/>
        </w:rPr>
      </w:pPr>
    </w:p>
    <w:p w14:paraId="2AA5E840" w14:textId="77777777" w:rsidR="00260A5A" w:rsidRPr="00093A8D" w:rsidRDefault="00260A5A" w:rsidP="00260A5A">
      <w:pPr>
        <w:spacing w:line="360" w:lineRule="auto"/>
        <w:jc w:val="both"/>
        <w:rPr>
          <w:rFonts w:ascii="Arial" w:hAnsi="Arial" w:cs="Arial"/>
          <w:sz w:val="20"/>
          <w:szCs w:val="20"/>
        </w:rPr>
      </w:pPr>
      <w:r>
        <w:rPr>
          <w:rFonts w:ascii="Arial" w:hAnsi="Arial" w:cs="Arial"/>
          <w:sz w:val="20"/>
          <w:szCs w:val="20"/>
        </w:rPr>
        <w:t>2</w:t>
      </w:r>
      <w:r w:rsidRPr="00093A8D">
        <w:rPr>
          <w:rFonts w:ascii="Arial" w:hAnsi="Arial" w:cs="Arial"/>
          <w:sz w:val="20"/>
          <w:szCs w:val="20"/>
        </w:rPr>
        <w:t>.1. A futura contratada deverá apresentar os seguintes documentos:</w:t>
      </w:r>
    </w:p>
    <w:p w14:paraId="39CBA0D0" w14:textId="77777777" w:rsidR="00260A5A" w:rsidRDefault="00260A5A" w:rsidP="00260A5A">
      <w:pPr>
        <w:spacing w:line="360" w:lineRule="auto"/>
        <w:jc w:val="both"/>
        <w:rPr>
          <w:rFonts w:ascii="Arial" w:hAnsi="Arial" w:cs="Arial"/>
          <w:sz w:val="20"/>
          <w:szCs w:val="20"/>
        </w:rPr>
      </w:pPr>
    </w:p>
    <w:p w14:paraId="53E522EE" w14:textId="77777777" w:rsidR="00260A5A" w:rsidRDefault="00260A5A" w:rsidP="00260A5A">
      <w:pPr>
        <w:spacing w:line="360" w:lineRule="auto"/>
        <w:jc w:val="both"/>
        <w:rPr>
          <w:rFonts w:ascii="Arial" w:hAnsi="Arial" w:cs="Arial"/>
          <w:sz w:val="20"/>
          <w:szCs w:val="20"/>
        </w:rPr>
      </w:pPr>
      <w:r>
        <w:rPr>
          <w:rFonts w:ascii="Arial" w:hAnsi="Arial" w:cs="Arial"/>
          <w:sz w:val="20"/>
          <w:szCs w:val="20"/>
        </w:rPr>
        <w:t>2.1.1. Aqueles indicados nos arts. 68 da Lei nº 14.133/21.</w:t>
      </w:r>
    </w:p>
    <w:p w14:paraId="1879D65C" w14:textId="77777777" w:rsidR="00260A5A" w:rsidRDefault="00260A5A" w:rsidP="00260A5A">
      <w:pPr>
        <w:spacing w:line="360" w:lineRule="auto"/>
        <w:jc w:val="both"/>
        <w:rPr>
          <w:rFonts w:ascii="Arial" w:hAnsi="Arial" w:cs="Arial"/>
          <w:sz w:val="20"/>
          <w:szCs w:val="20"/>
        </w:rPr>
      </w:pPr>
    </w:p>
    <w:p w14:paraId="15214F5B" w14:textId="77777777" w:rsidR="00260A5A" w:rsidRPr="00715D36" w:rsidRDefault="00260A5A" w:rsidP="00260A5A">
      <w:pPr>
        <w:spacing w:line="360" w:lineRule="auto"/>
        <w:jc w:val="both"/>
        <w:rPr>
          <w:rFonts w:ascii="Arial" w:hAnsi="Arial" w:cs="Arial"/>
          <w:color w:val="FF0000"/>
          <w:sz w:val="20"/>
          <w:szCs w:val="20"/>
        </w:rPr>
      </w:pPr>
      <w:r>
        <w:rPr>
          <w:rFonts w:ascii="Arial" w:hAnsi="Arial" w:cs="Arial"/>
          <w:sz w:val="20"/>
          <w:szCs w:val="20"/>
        </w:rPr>
        <w:t xml:space="preserve">2.1.2. Para fins de qualificação técnica, a futura contratada deverá </w:t>
      </w:r>
      <w:r w:rsidRPr="00093A8D">
        <w:rPr>
          <w:rFonts w:ascii="Arial" w:hAnsi="Arial" w:cs="Arial"/>
          <w:sz w:val="20"/>
          <w:szCs w:val="20"/>
        </w:rPr>
        <w:t>apresentar atestado de capacidade técnica, emitido por pessoa jurídica de direito público ou privado, que comprove que a empresa forneça ou tenha fornecido, a contento, itens de mesma natureza do objeto desta contratação.</w:t>
      </w:r>
      <w:r>
        <w:rPr>
          <w:rFonts w:ascii="Arial" w:hAnsi="Arial" w:cs="Arial"/>
          <w:sz w:val="20"/>
          <w:szCs w:val="20"/>
        </w:rPr>
        <w:t xml:space="preserve"> </w:t>
      </w:r>
    </w:p>
    <w:p w14:paraId="39EE17EC" w14:textId="77777777" w:rsidR="00260A5A" w:rsidRDefault="00260A5A" w:rsidP="00260A5A">
      <w:pPr>
        <w:spacing w:line="360" w:lineRule="auto"/>
        <w:jc w:val="both"/>
        <w:rPr>
          <w:rFonts w:ascii="Arial" w:hAnsi="Arial" w:cs="Arial"/>
          <w:sz w:val="20"/>
          <w:szCs w:val="20"/>
        </w:rPr>
      </w:pPr>
    </w:p>
    <w:p w14:paraId="7E18859B" w14:textId="77777777" w:rsidR="00260A5A" w:rsidRDefault="00260A5A" w:rsidP="00260A5A">
      <w:pPr>
        <w:spacing w:line="360" w:lineRule="auto"/>
        <w:jc w:val="both"/>
        <w:rPr>
          <w:rFonts w:ascii="Arial" w:hAnsi="Arial" w:cs="Arial"/>
          <w:sz w:val="20"/>
          <w:szCs w:val="20"/>
        </w:rPr>
      </w:pPr>
      <w:r>
        <w:rPr>
          <w:rFonts w:ascii="Arial" w:hAnsi="Arial" w:cs="Arial"/>
          <w:sz w:val="20"/>
          <w:szCs w:val="20"/>
        </w:rPr>
        <w:t>2.1.3.</w:t>
      </w:r>
      <w:r w:rsidRPr="00093A8D">
        <w:rPr>
          <w:rFonts w:ascii="Arial" w:hAnsi="Arial" w:cs="Arial"/>
          <w:sz w:val="20"/>
          <w:szCs w:val="20"/>
        </w:rPr>
        <w:t xml:space="preserve"> A qualificação Econômico-financeira será demonstrada através da apresentação Certidão Negativa de Feitos Sobre Falência, expedida pelo di</w:t>
      </w:r>
      <w:r>
        <w:rPr>
          <w:rFonts w:ascii="Arial" w:hAnsi="Arial" w:cs="Arial"/>
          <w:sz w:val="20"/>
          <w:szCs w:val="20"/>
        </w:rPr>
        <w:t xml:space="preserve">stribuidor da sede do Licitante. </w:t>
      </w:r>
    </w:p>
    <w:p w14:paraId="0DCA9973" w14:textId="77777777" w:rsidR="00260A5A" w:rsidRDefault="00260A5A" w:rsidP="00260A5A">
      <w:pPr>
        <w:spacing w:line="360" w:lineRule="auto"/>
        <w:jc w:val="both"/>
        <w:rPr>
          <w:rFonts w:ascii="Arial" w:hAnsi="Arial" w:cs="Arial"/>
          <w:sz w:val="20"/>
          <w:szCs w:val="20"/>
        </w:rPr>
      </w:pPr>
    </w:p>
    <w:p w14:paraId="306D9A49" w14:textId="77777777" w:rsidR="00260A5A" w:rsidRPr="00F4324B" w:rsidRDefault="00260A5A" w:rsidP="00260A5A">
      <w:pPr>
        <w:spacing w:line="360" w:lineRule="auto"/>
        <w:jc w:val="both"/>
        <w:rPr>
          <w:rFonts w:ascii="Arial" w:hAnsi="Arial" w:cs="Arial"/>
          <w:sz w:val="20"/>
          <w:szCs w:val="20"/>
        </w:rPr>
      </w:pPr>
      <w:r>
        <w:rPr>
          <w:rFonts w:ascii="Arial" w:hAnsi="Arial" w:cs="Arial"/>
          <w:sz w:val="20"/>
          <w:szCs w:val="20"/>
        </w:rPr>
        <w:t xml:space="preserve">2.1.4. </w:t>
      </w:r>
      <w:r w:rsidRPr="00F4324B">
        <w:rPr>
          <w:rFonts w:ascii="Arial" w:hAnsi="Arial" w:cs="Arial"/>
          <w:sz w:val="20"/>
          <w:szCs w:val="20"/>
        </w:rPr>
        <w:t xml:space="preserve">Considerando que a prestação de serviços de manutenção de veículos é uma atividade complexa e especializada, com utilização de ferramentas diversas, aparelhos computadorizados, devido aos veículos possuírem componentes eletro-eletrônicos que necessitam de monitoramento e diagnósticos precisos, a Contratada deve dispor de uma estrutura mínima composta de: instalações físicas adequadas, </w:t>
      </w:r>
      <w:r w:rsidRPr="00F4324B">
        <w:rPr>
          <w:rFonts w:ascii="Arial" w:hAnsi="Arial" w:cs="Arial"/>
          <w:b/>
          <w:sz w:val="20"/>
          <w:szCs w:val="20"/>
          <w:u w:val="single"/>
        </w:rPr>
        <w:t xml:space="preserve">INCLUINDO ESPAÇO PARA </w:t>
      </w:r>
      <w:r w:rsidRPr="00F4324B">
        <w:rPr>
          <w:rFonts w:ascii="Arial" w:hAnsi="Arial" w:cs="Arial"/>
          <w:b/>
          <w:sz w:val="20"/>
          <w:szCs w:val="20"/>
          <w:u w:val="single"/>
        </w:rPr>
        <w:lastRenderedPageBreak/>
        <w:t>ESTACIONAMENTO E GUARDA DOS VEÍCULOS QUE ESTIVEREM PARA MANUTENÇÃO</w:t>
      </w:r>
      <w:r w:rsidRPr="00F4324B">
        <w:rPr>
          <w:rFonts w:ascii="Arial" w:hAnsi="Arial" w:cs="Arial"/>
          <w:sz w:val="20"/>
          <w:szCs w:val="20"/>
        </w:rPr>
        <w:t>, aparato tecnológico traduzido em equipamentos eletro-eletrônicos apropriados e mão-de-obra especializada em mecânica em geral.</w:t>
      </w:r>
    </w:p>
    <w:p w14:paraId="77C49D43" w14:textId="77777777" w:rsidR="00260A5A" w:rsidRPr="00F4324B" w:rsidRDefault="00260A5A" w:rsidP="00260A5A">
      <w:pPr>
        <w:spacing w:line="360" w:lineRule="auto"/>
        <w:jc w:val="both"/>
        <w:rPr>
          <w:rFonts w:ascii="Arial" w:hAnsi="Arial" w:cs="Arial"/>
          <w:sz w:val="20"/>
          <w:szCs w:val="20"/>
        </w:rPr>
      </w:pPr>
    </w:p>
    <w:p w14:paraId="4CD1FCC3"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a) possuir área útil, coberta, disponível para receber com segurança, simultaneamente, no mínimo, 5 (cinco) veículos para manutenção;</w:t>
      </w:r>
    </w:p>
    <w:p w14:paraId="2EDAB48F"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 possuir os recursos essenciais para que os serviços prestados tenham a técnica qualidade / presteza exigida para os padrões do fabricante dos veículos tais como:</w:t>
      </w:r>
    </w:p>
    <w:p w14:paraId="174DA51F"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b.1) Possuir pessoal treinado para executar os serviços nos veículos de cada marca específica;</w:t>
      </w:r>
    </w:p>
    <w:p w14:paraId="18C46191"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b.2) 01 (um) equipamento eletrônico de rastreamento de problemas elétricos / eletrônicos nos veículos;</w:t>
      </w:r>
    </w:p>
    <w:p w14:paraId="40DFC035"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b.3) 01 (uma) máquina de limpeza do sistema de arrefecimento/radiador de veículo;</w:t>
      </w:r>
    </w:p>
    <w:p w14:paraId="62DD847F"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b.4) 01 (um) carregador de baterias;</w:t>
      </w:r>
    </w:p>
    <w:p w14:paraId="6730F4C5"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b.5) 01 (um) teste para análise de baterias;</w:t>
      </w:r>
    </w:p>
    <w:p w14:paraId="5C2B1456"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b.6) 01 (uma) bancada de teste para bomba elétrica de combustível (gasolina / álcool);</w:t>
      </w:r>
    </w:p>
    <w:p w14:paraId="7BB82139"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b.7) equipamentos para regulagem eletrônica de motor: scanner, teste de bico, ultrassom e multímetro;</w:t>
      </w:r>
    </w:p>
    <w:p w14:paraId="61DF7CD1"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b.8) equipamentos para serviços de suspensão: prensa hidráulica, torquímetro e paquímetro;</w:t>
      </w:r>
    </w:p>
    <w:p w14:paraId="55C45A88"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b.9) equipamentos para serviços de troca de correias: gabarito, relógio comparador e pistola de ponto.</w:t>
      </w:r>
    </w:p>
    <w:p w14:paraId="68D1EFDE"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b.10) Elevadores hidráulicos ou elétricos para suspensão dos veículos;</w:t>
      </w:r>
    </w:p>
    <w:p w14:paraId="58EBF708"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b.11) Kaptor ou rastreador para a análise de sistemas de injeção eletrônica;</w:t>
      </w:r>
    </w:p>
    <w:p w14:paraId="6F70D082"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b.12) Ferramentas adequadas para a realização dos reparos nos veículos com segurança e precisão;</w:t>
      </w:r>
    </w:p>
    <w:p w14:paraId="55FC0CED" w14:textId="77777777" w:rsidR="00260A5A" w:rsidRPr="00F4324B" w:rsidRDefault="00260A5A" w:rsidP="00260A5A">
      <w:pPr>
        <w:spacing w:line="360" w:lineRule="auto"/>
        <w:jc w:val="both"/>
        <w:rPr>
          <w:rFonts w:ascii="Arial" w:hAnsi="Arial" w:cs="Arial"/>
          <w:sz w:val="20"/>
          <w:szCs w:val="20"/>
        </w:rPr>
      </w:pPr>
      <w:r w:rsidRPr="00F4324B">
        <w:rPr>
          <w:rFonts w:ascii="Arial" w:hAnsi="Arial" w:cs="Arial"/>
          <w:sz w:val="20"/>
          <w:szCs w:val="20"/>
        </w:rPr>
        <w:t>b.13) 01 (um) equipamento de regulagem de faróis;</w:t>
      </w:r>
    </w:p>
    <w:p w14:paraId="4188CA1F" w14:textId="77777777" w:rsidR="00260A5A" w:rsidRDefault="00260A5A" w:rsidP="00260A5A">
      <w:pPr>
        <w:spacing w:line="360" w:lineRule="auto"/>
        <w:jc w:val="both"/>
        <w:rPr>
          <w:rFonts w:ascii="Arial" w:hAnsi="Arial" w:cs="Arial"/>
          <w:sz w:val="20"/>
          <w:szCs w:val="20"/>
        </w:rPr>
      </w:pPr>
      <w:r>
        <w:rPr>
          <w:rFonts w:ascii="Arial" w:hAnsi="Arial" w:cs="Arial"/>
          <w:sz w:val="20"/>
          <w:szCs w:val="20"/>
        </w:rPr>
        <w:t>c</w:t>
      </w:r>
      <w:r w:rsidRPr="00F4324B">
        <w:rPr>
          <w:rFonts w:ascii="Arial" w:hAnsi="Arial" w:cs="Arial"/>
          <w:sz w:val="20"/>
          <w:szCs w:val="20"/>
        </w:rPr>
        <w:t xml:space="preserve">) A empresa contratada deverá prestar serviço de </w:t>
      </w:r>
      <w:r w:rsidRPr="00F4324B">
        <w:rPr>
          <w:rFonts w:ascii="Arial" w:hAnsi="Arial" w:cs="Arial"/>
          <w:b/>
          <w:bCs/>
          <w:sz w:val="20"/>
          <w:szCs w:val="20"/>
          <w:u w:val="single"/>
        </w:rPr>
        <w:t>guincho 24 horas</w:t>
      </w:r>
      <w:r w:rsidRPr="00F4324B">
        <w:rPr>
          <w:rFonts w:ascii="Arial" w:hAnsi="Arial" w:cs="Arial"/>
          <w:sz w:val="20"/>
          <w:szCs w:val="20"/>
        </w:rPr>
        <w:t xml:space="preserve"> por dia em uma distância de até 50 km, sem ônus para a Prefeitura Municipal de Leopoldina. A prestação do serviço deverá ocorrer da segunda-feira ao sábado em horário comercial, já a prestação do serviço de socorro e reboque será prestado exclusivamente mediante solicitação do CONTRATANTE e deverá estar disponível 24 (vinte e quatro) horas por dia e 07 (sete) dias por semana, inclusive aos sábados, domingos e feriados. Ainda, a CONTRATADA deverá informar o número telefônico para acionamento do serviço de reboque, com funcionamento 24h.</w:t>
      </w:r>
    </w:p>
    <w:p w14:paraId="37BEE1ED" w14:textId="77777777" w:rsidR="00260A5A" w:rsidRDefault="00260A5A" w:rsidP="00260A5A">
      <w:pPr>
        <w:spacing w:line="360" w:lineRule="auto"/>
        <w:jc w:val="both"/>
        <w:rPr>
          <w:rFonts w:ascii="Arial" w:hAnsi="Arial" w:cs="Arial"/>
          <w:sz w:val="20"/>
          <w:szCs w:val="20"/>
        </w:rPr>
      </w:pPr>
    </w:p>
    <w:p w14:paraId="30EE12B2" w14:textId="77777777" w:rsidR="00260A5A" w:rsidRDefault="00260A5A" w:rsidP="00260A5A">
      <w:pPr>
        <w:spacing w:line="360" w:lineRule="auto"/>
        <w:jc w:val="both"/>
        <w:rPr>
          <w:rFonts w:ascii="Arial" w:hAnsi="Arial" w:cs="Arial"/>
          <w:bCs/>
          <w:sz w:val="20"/>
          <w:szCs w:val="20"/>
        </w:rPr>
      </w:pPr>
      <w:r>
        <w:rPr>
          <w:rFonts w:ascii="Arial" w:hAnsi="Arial" w:cs="Arial"/>
          <w:sz w:val="20"/>
          <w:szCs w:val="20"/>
        </w:rPr>
        <w:t xml:space="preserve">2.1.5. </w:t>
      </w:r>
      <w:r w:rsidRPr="00F4324B">
        <w:rPr>
          <w:rFonts w:ascii="Arial" w:hAnsi="Arial" w:cs="Arial"/>
          <w:bCs/>
          <w:sz w:val="20"/>
          <w:szCs w:val="20"/>
        </w:rPr>
        <w:t xml:space="preserve">Os serviços </w:t>
      </w:r>
      <w:r w:rsidRPr="00F4324B">
        <w:rPr>
          <w:rFonts w:ascii="Arial" w:hAnsi="Arial" w:cs="Arial"/>
          <w:b/>
          <w:sz w:val="20"/>
          <w:szCs w:val="20"/>
        </w:rPr>
        <w:t>de manutenção corretiva e preventiva em veículos e máquinas pesadas e semi-pesadas</w:t>
      </w:r>
      <w:r w:rsidRPr="00F4324B">
        <w:rPr>
          <w:rFonts w:ascii="Arial" w:hAnsi="Arial" w:cs="Arial"/>
          <w:bCs/>
          <w:sz w:val="20"/>
          <w:szCs w:val="20"/>
        </w:rPr>
        <w:t xml:space="preserve"> não terão limitação de raio para participação, devendo a empresa, no entanto, </w:t>
      </w:r>
      <w:r>
        <w:rPr>
          <w:rFonts w:ascii="Arial" w:hAnsi="Arial" w:cs="Arial"/>
          <w:bCs/>
          <w:sz w:val="20"/>
          <w:szCs w:val="20"/>
        </w:rPr>
        <w:t xml:space="preserve">quando não possuir sede no Município de Leopoldina, apresentar local, instalação e equipamentos condizentes com as especificações exigidas neste Termo de Referência, para </w:t>
      </w:r>
      <w:r w:rsidRPr="00F4324B">
        <w:rPr>
          <w:rFonts w:ascii="Arial" w:hAnsi="Arial" w:cs="Arial"/>
          <w:bCs/>
          <w:sz w:val="20"/>
          <w:szCs w:val="20"/>
        </w:rPr>
        <w:t xml:space="preserve">realizar a manutenção e serviços solicitados </w:t>
      </w:r>
      <w:r>
        <w:rPr>
          <w:rFonts w:ascii="Arial" w:hAnsi="Arial" w:cs="Arial"/>
          <w:bCs/>
          <w:sz w:val="20"/>
          <w:szCs w:val="20"/>
        </w:rPr>
        <w:t>em um raio de 10km do centro da cidade de Leopoldina</w:t>
      </w:r>
      <w:r w:rsidRPr="00F4324B">
        <w:rPr>
          <w:rFonts w:ascii="Arial" w:hAnsi="Arial" w:cs="Arial"/>
          <w:bCs/>
          <w:sz w:val="20"/>
          <w:szCs w:val="20"/>
        </w:rPr>
        <w:t>, devendo</w:t>
      </w:r>
      <w:r>
        <w:rPr>
          <w:rFonts w:ascii="Arial" w:hAnsi="Arial" w:cs="Arial"/>
          <w:bCs/>
          <w:sz w:val="20"/>
          <w:szCs w:val="20"/>
        </w:rPr>
        <w:t xml:space="preserve"> os serviços</w:t>
      </w:r>
      <w:r w:rsidRPr="00F4324B">
        <w:rPr>
          <w:rFonts w:ascii="Arial" w:hAnsi="Arial" w:cs="Arial"/>
          <w:bCs/>
          <w:sz w:val="20"/>
          <w:szCs w:val="20"/>
        </w:rPr>
        <w:t xml:space="preserve"> ser</w:t>
      </w:r>
      <w:r>
        <w:rPr>
          <w:rFonts w:ascii="Arial" w:hAnsi="Arial" w:cs="Arial"/>
          <w:bCs/>
          <w:sz w:val="20"/>
          <w:szCs w:val="20"/>
        </w:rPr>
        <w:t>em</w:t>
      </w:r>
      <w:r w:rsidRPr="00F4324B">
        <w:rPr>
          <w:rFonts w:ascii="Arial" w:hAnsi="Arial" w:cs="Arial"/>
          <w:bCs/>
          <w:sz w:val="20"/>
          <w:szCs w:val="20"/>
        </w:rPr>
        <w:t xml:space="preserve"> iniciados em um prazo máximo de 24 horas, contados da solicitação.</w:t>
      </w:r>
    </w:p>
    <w:p w14:paraId="38500916" w14:textId="77777777" w:rsidR="00260A5A" w:rsidRDefault="00260A5A" w:rsidP="00260A5A">
      <w:pPr>
        <w:spacing w:line="360" w:lineRule="auto"/>
        <w:jc w:val="both"/>
        <w:rPr>
          <w:rFonts w:ascii="Arial" w:hAnsi="Arial" w:cs="Arial"/>
          <w:bCs/>
          <w:sz w:val="20"/>
          <w:szCs w:val="20"/>
        </w:rPr>
      </w:pPr>
    </w:p>
    <w:p w14:paraId="71796356" w14:textId="77777777" w:rsidR="00260A5A" w:rsidRDefault="00260A5A" w:rsidP="00260A5A">
      <w:pPr>
        <w:shd w:val="clear" w:color="auto" w:fill="D9D9D9" w:themeFill="background1" w:themeFillShade="D9"/>
        <w:spacing w:line="360" w:lineRule="auto"/>
        <w:jc w:val="both"/>
        <w:rPr>
          <w:rFonts w:ascii="Arial" w:hAnsi="Arial" w:cs="Arial"/>
          <w:sz w:val="20"/>
          <w:szCs w:val="20"/>
        </w:rPr>
      </w:pPr>
      <w:r w:rsidRPr="00843164">
        <w:rPr>
          <w:rFonts w:ascii="Arial" w:hAnsi="Arial" w:cs="Arial"/>
          <w:sz w:val="20"/>
          <w:szCs w:val="20"/>
        </w:rPr>
        <w:t>2.1.6. A futura contratada deverá apresentar ainda:</w:t>
      </w:r>
    </w:p>
    <w:p w14:paraId="58E4CBFB" w14:textId="77777777" w:rsidR="00260A5A" w:rsidRPr="006A0592" w:rsidRDefault="00260A5A" w:rsidP="00260A5A">
      <w:pPr>
        <w:spacing w:line="360" w:lineRule="auto"/>
        <w:ind w:left="567"/>
        <w:jc w:val="both"/>
        <w:rPr>
          <w:rFonts w:ascii="Arial" w:hAnsi="Arial" w:cs="Arial"/>
          <w:bCs/>
          <w:sz w:val="20"/>
          <w:szCs w:val="20"/>
        </w:rPr>
      </w:pPr>
    </w:p>
    <w:p w14:paraId="5C725232" w14:textId="77777777" w:rsidR="00260A5A" w:rsidRPr="006A0592" w:rsidRDefault="00260A5A" w:rsidP="00260A5A">
      <w:pPr>
        <w:numPr>
          <w:ilvl w:val="0"/>
          <w:numId w:val="2"/>
        </w:numPr>
        <w:spacing w:line="360" w:lineRule="auto"/>
        <w:jc w:val="both"/>
        <w:rPr>
          <w:rFonts w:ascii="Arial" w:hAnsi="Arial" w:cs="Arial"/>
          <w:bCs/>
          <w:sz w:val="20"/>
          <w:szCs w:val="20"/>
        </w:rPr>
      </w:pPr>
      <w:r w:rsidRPr="006A0592">
        <w:rPr>
          <w:rFonts w:ascii="Arial" w:hAnsi="Arial" w:cs="Arial"/>
          <w:bCs/>
          <w:sz w:val="20"/>
          <w:szCs w:val="20"/>
        </w:rPr>
        <w:t>Alvará de Localização e Funcionamento do ano corrente;</w:t>
      </w:r>
      <w:r>
        <w:rPr>
          <w:rFonts w:ascii="Arial" w:hAnsi="Arial" w:cs="Arial"/>
          <w:bCs/>
          <w:sz w:val="20"/>
          <w:szCs w:val="20"/>
        </w:rPr>
        <w:t xml:space="preserve"> da empresa e do local de prestação dos serviços, em caso de não possuir sede na cidade de Leopoldina;</w:t>
      </w:r>
    </w:p>
    <w:p w14:paraId="28C8253A" w14:textId="77777777" w:rsidR="00260A5A" w:rsidRPr="006A0592" w:rsidRDefault="00260A5A" w:rsidP="00260A5A">
      <w:pPr>
        <w:spacing w:line="360" w:lineRule="auto"/>
        <w:ind w:left="567"/>
        <w:jc w:val="both"/>
        <w:rPr>
          <w:rFonts w:ascii="Arial" w:hAnsi="Arial" w:cs="Arial"/>
          <w:bCs/>
          <w:sz w:val="20"/>
          <w:szCs w:val="20"/>
        </w:rPr>
      </w:pPr>
    </w:p>
    <w:p w14:paraId="2148EC7A" w14:textId="77777777" w:rsidR="00260A5A" w:rsidRPr="006A0592" w:rsidRDefault="00260A5A" w:rsidP="00260A5A">
      <w:pPr>
        <w:pStyle w:val="PargrafodaLista"/>
        <w:numPr>
          <w:ilvl w:val="0"/>
          <w:numId w:val="2"/>
        </w:numPr>
        <w:spacing w:line="360" w:lineRule="auto"/>
        <w:jc w:val="both"/>
        <w:rPr>
          <w:rFonts w:ascii="Arial" w:hAnsi="Arial" w:cs="Arial"/>
          <w:bCs/>
          <w:sz w:val="20"/>
          <w:szCs w:val="20"/>
        </w:rPr>
      </w:pPr>
      <w:r w:rsidRPr="006A0592">
        <w:rPr>
          <w:rFonts w:ascii="Arial" w:hAnsi="Arial" w:cs="Arial"/>
          <w:bCs/>
          <w:sz w:val="20"/>
          <w:szCs w:val="20"/>
        </w:rPr>
        <w:t xml:space="preserve">Tabela Tempário: A contratada deverá apresentar, no ato da assinatura do contrato, de forma impressa ou digital a tabela tempário do fabricante para fins de cálculo/conferência das horas necessárias para execução dos serviços, ou ainda, fornecer endereço eletrônico e chave de acesso a programa contendo os tempos para realização dos serviços de manutenção automotiva, devendo ser software indicado, aprovado ou reconhecido, por concessionárias do ramo para acessos aos tempos de realização de cada serviço executado nos veículos, devendo ser, os mesmos tempos praticados pelas concessionárias do ramo, tal exigência se justifica devido o grande número de itens em cada veículo e que não há como fazer uma previsão do tempo a ser gasto em cada serviço solicitado. </w:t>
      </w:r>
    </w:p>
    <w:p w14:paraId="05A4C5F6" w14:textId="77777777" w:rsidR="00260A5A" w:rsidRPr="006A0592" w:rsidRDefault="00260A5A" w:rsidP="00260A5A">
      <w:pPr>
        <w:pStyle w:val="PargrafodaLista"/>
        <w:rPr>
          <w:rFonts w:ascii="Arial" w:hAnsi="Arial" w:cs="Arial"/>
          <w:bCs/>
          <w:sz w:val="20"/>
          <w:szCs w:val="20"/>
        </w:rPr>
      </w:pPr>
    </w:p>
    <w:p w14:paraId="1D4B2657" w14:textId="77777777" w:rsidR="00260A5A" w:rsidRPr="006A0592" w:rsidRDefault="00260A5A" w:rsidP="00260A5A">
      <w:pPr>
        <w:pStyle w:val="PargrafodaLista"/>
        <w:numPr>
          <w:ilvl w:val="0"/>
          <w:numId w:val="2"/>
        </w:numPr>
        <w:spacing w:line="360" w:lineRule="auto"/>
        <w:jc w:val="both"/>
        <w:rPr>
          <w:rFonts w:ascii="Arial" w:hAnsi="Arial" w:cs="Arial"/>
          <w:bCs/>
          <w:sz w:val="20"/>
          <w:szCs w:val="20"/>
        </w:rPr>
      </w:pPr>
      <w:r w:rsidRPr="006A0592">
        <w:rPr>
          <w:rFonts w:ascii="Arial" w:hAnsi="Arial" w:cs="Arial"/>
          <w:bCs/>
          <w:sz w:val="20"/>
          <w:szCs w:val="20"/>
        </w:rPr>
        <w:t>A Tabela hora/homem (tempário) deverá ser à base da composição do orçamento, do tempo a ser gasto para as necessárias manutenções. A qual servirá como base para análises do orçamento proposto;</w:t>
      </w:r>
    </w:p>
    <w:p w14:paraId="670AA561" w14:textId="77777777" w:rsidR="00260A5A" w:rsidRPr="006A0592" w:rsidRDefault="00260A5A" w:rsidP="00260A5A">
      <w:pPr>
        <w:spacing w:line="360" w:lineRule="auto"/>
        <w:ind w:left="567"/>
        <w:jc w:val="both"/>
        <w:rPr>
          <w:rFonts w:ascii="Arial" w:hAnsi="Arial" w:cs="Arial"/>
          <w:bCs/>
          <w:sz w:val="20"/>
          <w:szCs w:val="20"/>
        </w:rPr>
      </w:pPr>
    </w:p>
    <w:p w14:paraId="1E7768E9" w14:textId="77777777" w:rsidR="00260A5A" w:rsidRPr="006A0592" w:rsidRDefault="00260A5A" w:rsidP="00260A5A">
      <w:pPr>
        <w:pStyle w:val="PargrafodaLista"/>
        <w:numPr>
          <w:ilvl w:val="0"/>
          <w:numId w:val="2"/>
        </w:numPr>
        <w:spacing w:line="360" w:lineRule="auto"/>
        <w:jc w:val="both"/>
        <w:rPr>
          <w:rFonts w:ascii="Arial" w:hAnsi="Arial" w:cs="Arial"/>
          <w:b/>
          <w:sz w:val="20"/>
          <w:szCs w:val="20"/>
        </w:rPr>
      </w:pPr>
      <w:r w:rsidRPr="006A0592">
        <w:rPr>
          <w:rFonts w:ascii="Arial" w:hAnsi="Arial" w:cs="Arial"/>
          <w:bCs/>
          <w:sz w:val="20"/>
          <w:szCs w:val="20"/>
        </w:rPr>
        <w:t xml:space="preserve">A empresa CONTRATADA, para fins de fiscalização do correto lançamento e faturamento das horas/homem gastas em cada serviço, deverá embasar seus cálculos em uma Tabela Tempária, que padronize os tempos. </w:t>
      </w:r>
      <w:r w:rsidRPr="006A0592">
        <w:rPr>
          <w:rFonts w:ascii="Arial" w:hAnsi="Arial" w:cs="Arial"/>
          <w:b/>
          <w:sz w:val="20"/>
          <w:szCs w:val="20"/>
        </w:rPr>
        <w:t>Igualmente, sempre que emitir uma nota fiscal de serviço, cópia da página do documento que contemple o serviço executado deverá ser anexada.</w:t>
      </w:r>
    </w:p>
    <w:p w14:paraId="660070FC" w14:textId="77777777" w:rsidR="00260A5A" w:rsidRPr="006A0592" w:rsidRDefault="00260A5A" w:rsidP="00260A5A">
      <w:pPr>
        <w:spacing w:line="360" w:lineRule="auto"/>
        <w:ind w:left="567"/>
        <w:jc w:val="both"/>
        <w:rPr>
          <w:rFonts w:ascii="Arial" w:hAnsi="Arial" w:cs="Arial"/>
          <w:bCs/>
          <w:sz w:val="20"/>
          <w:szCs w:val="20"/>
        </w:rPr>
      </w:pPr>
    </w:p>
    <w:p w14:paraId="39FB522F" w14:textId="77777777" w:rsidR="00260A5A" w:rsidRPr="006A0592" w:rsidRDefault="00260A5A" w:rsidP="00260A5A">
      <w:pPr>
        <w:spacing w:line="360" w:lineRule="auto"/>
        <w:ind w:left="567"/>
        <w:jc w:val="both"/>
        <w:rPr>
          <w:rFonts w:ascii="Arial" w:hAnsi="Arial" w:cs="Arial"/>
          <w:bCs/>
          <w:sz w:val="20"/>
          <w:szCs w:val="20"/>
        </w:rPr>
      </w:pPr>
      <w:r>
        <w:rPr>
          <w:rFonts w:ascii="Arial" w:hAnsi="Arial" w:cs="Arial"/>
          <w:bCs/>
          <w:sz w:val="20"/>
          <w:szCs w:val="20"/>
        </w:rPr>
        <w:t>e</w:t>
      </w:r>
      <w:r w:rsidRPr="006A0592">
        <w:rPr>
          <w:rFonts w:ascii="Arial" w:hAnsi="Arial" w:cs="Arial"/>
          <w:bCs/>
          <w:sz w:val="20"/>
          <w:szCs w:val="20"/>
        </w:rPr>
        <w:t xml:space="preserve">) </w:t>
      </w:r>
      <w:r w:rsidRPr="006A0592">
        <w:rPr>
          <w:rFonts w:ascii="Arial" w:hAnsi="Arial" w:cs="Arial"/>
          <w:b/>
          <w:sz w:val="20"/>
          <w:szCs w:val="20"/>
        </w:rPr>
        <w:t>Tabela de preços</w:t>
      </w:r>
      <w:r w:rsidRPr="006A0592">
        <w:rPr>
          <w:rFonts w:ascii="Arial" w:hAnsi="Arial" w:cs="Arial"/>
          <w:bCs/>
          <w:sz w:val="20"/>
          <w:szCs w:val="20"/>
        </w:rPr>
        <w:t xml:space="preserve">: Deverá a empresa </w:t>
      </w:r>
      <w:r>
        <w:rPr>
          <w:rFonts w:ascii="Arial" w:hAnsi="Arial" w:cs="Arial"/>
          <w:bCs/>
          <w:sz w:val="20"/>
          <w:szCs w:val="20"/>
        </w:rPr>
        <w:t>contratada</w:t>
      </w:r>
      <w:r w:rsidRPr="006A0592">
        <w:rPr>
          <w:rFonts w:ascii="Arial" w:hAnsi="Arial" w:cs="Arial"/>
          <w:bCs/>
          <w:sz w:val="20"/>
          <w:szCs w:val="20"/>
        </w:rPr>
        <w:t xml:space="preserve"> apresentar, quando da assinatura da ata, a Tabela Oficial de Preços da Montadora, com preços vigentes sugeridos ao público e o catálogo de peças impresso ou </w:t>
      </w:r>
      <w:r>
        <w:rPr>
          <w:rFonts w:ascii="Arial" w:hAnsi="Arial" w:cs="Arial"/>
          <w:bCs/>
          <w:sz w:val="20"/>
          <w:szCs w:val="20"/>
        </w:rPr>
        <w:t>digital</w:t>
      </w:r>
      <w:r w:rsidRPr="006A0592">
        <w:rPr>
          <w:rFonts w:ascii="Arial" w:hAnsi="Arial" w:cs="Arial"/>
          <w:bCs/>
          <w:sz w:val="20"/>
          <w:szCs w:val="20"/>
        </w:rPr>
        <w:t>, para fins de comprovação da originalidade e autenticidade dos mesmos;</w:t>
      </w:r>
    </w:p>
    <w:p w14:paraId="798C985B" w14:textId="77777777" w:rsidR="00260A5A" w:rsidRPr="00F54FF2" w:rsidRDefault="00260A5A" w:rsidP="00260A5A">
      <w:pPr>
        <w:spacing w:line="360" w:lineRule="auto"/>
        <w:jc w:val="both"/>
        <w:rPr>
          <w:rFonts w:ascii="Arial" w:hAnsi="Arial" w:cs="Arial"/>
          <w:sz w:val="20"/>
          <w:szCs w:val="20"/>
        </w:rPr>
      </w:pPr>
    </w:p>
    <w:p w14:paraId="21BDDF9C" w14:textId="77777777" w:rsidR="00260A5A" w:rsidRDefault="00260A5A" w:rsidP="00260A5A">
      <w:pPr>
        <w:spacing w:line="360" w:lineRule="auto"/>
        <w:jc w:val="both"/>
        <w:rPr>
          <w:rFonts w:ascii="Arial" w:hAnsi="Arial" w:cs="Arial"/>
          <w:sz w:val="20"/>
          <w:szCs w:val="20"/>
        </w:rPr>
      </w:pPr>
      <w:r>
        <w:rPr>
          <w:rFonts w:ascii="Arial" w:hAnsi="Arial" w:cs="Arial"/>
          <w:sz w:val="20"/>
          <w:szCs w:val="20"/>
        </w:rPr>
        <w:t>2</w:t>
      </w:r>
      <w:r w:rsidRPr="000007B5">
        <w:rPr>
          <w:rFonts w:ascii="Arial" w:hAnsi="Arial" w:cs="Arial"/>
          <w:sz w:val="20"/>
          <w:szCs w:val="20"/>
        </w:rPr>
        <w:t>.1</w:t>
      </w:r>
      <w:r>
        <w:rPr>
          <w:rFonts w:ascii="Arial" w:hAnsi="Arial" w:cs="Arial"/>
          <w:sz w:val="20"/>
          <w:szCs w:val="20"/>
        </w:rPr>
        <w:t>.5</w:t>
      </w:r>
      <w:r w:rsidRPr="000007B5">
        <w:rPr>
          <w:rFonts w:ascii="Arial" w:hAnsi="Arial" w:cs="Arial"/>
          <w:sz w:val="20"/>
          <w:szCs w:val="20"/>
        </w:rPr>
        <w:t>.</w:t>
      </w:r>
      <w:r w:rsidRPr="000007B5">
        <w:rPr>
          <w:rFonts w:ascii="Arial" w:hAnsi="Arial" w:cs="Arial"/>
          <w:sz w:val="20"/>
          <w:szCs w:val="20"/>
        </w:rPr>
        <w:tab/>
        <w:t>Não é admitida a subcontratação do objeto contratual.</w:t>
      </w:r>
    </w:p>
    <w:p w14:paraId="0C382397" w14:textId="77777777" w:rsidR="00260A5A" w:rsidRDefault="00260A5A" w:rsidP="00260A5A">
      <w:pPr>
        <w:spacing w:line="360" w:lineRule="auto"/>
        <w:jc w:val="both"/>
        <w:rPr>
          <w:rFonts w:ascii="Arial" w:hAnsi="Arial" w:cs="Arial"/>
          <w:sz w:val="20"/>
          <w:szCs w:val="20"/>
        </w:rPr>
      </w:pPr>
    </w:p>
    <w:p w14:paraId="60BA0902" w14:textId="77777777" w:rsidR="00260A5A" w:rsidRDefault="00260A5A" w:rsidP="00260A5A">
      <w:pPr>
        <w:spacing w:line="360" w:lineRule="auto"/>
        <w:jc w:val="both"/>
        <w:rPr>
          <w:rFonts w:ascii="Arial" w:hAnsi="Arial" w:cs="Arial"/>
          <w:sz w:val="20"/>
          <w:szCs w:val="20"/>
        </w:rPr>
      </w:pPr>
      <w:r>
        <w:rPr>
          <w:rFonts w:ascii="Arial" w:hAnsi="Arial" w:cs="Arial"/>
          <w:sz w:val="20"/>
          <w:szCs w:val="20"/>
        </w:rPr>
        <w:t>2</w:t>
      </w:r>
      <w:r w:rsidRPr="009D3DED">
        <w:rPr>
          <w:rFonts w:ascii="Arial" w:hAnsi="Arial" w:cs="Arial"/>
          <w:sz w:val="20"/>
          <w:szCs w:val="20"/>
        </w:rPr>
        <w:t xml:space="preserve">.1.6. </w:t>
      </w:r>
      <w:r w:rsidRPr="00405716">
        <w:rPr>
          <w:rFonts w:ascii="Arial" w:hAnsi="Arial" w:cs="Arial"/>
          <w:sz w:val="20"/>
          <w:szCs w:val="20"/>
        </w:rPr>
        <w:t>O prazo de garantia é aquele estabelecido na Lei nº 8.078, de 11 de setembro de 1990 (Código de Defesa do Consumidor)</w:t>
      </w:r>
      <w:r w:rsidRPr="009D3DED">
        <w:rPr>
          <w:rFonts w:ascii="Arial" w:hAnsi="Arial" w:cs="Arial"/>
          <w:sz w:val="20"/>
          <w:szCs w:val="20"/>
        </w:rPr>
        <w:t xml:space="preserve">, </w:t>
      </w:r>
      <w:r>
        <w:rPr>
          <w:rFonts w:ascii="Arial" w:hAnsi="Arial" w:cs="Arial"/>
          <w:sz w:val="20"/>
          <w:szCs w:val="20"/>
        </w:rPr>
        <w:t>exceto se inferior ao prazo de garantia oferecido pelo fabricante/proponente.</w:t>
      </w:r>
    </w:p>
    <w:p w14:paraId="5BF8718F" w14:textId="77777777" w:rsidR="00260A5A" w:rsidRDefault="00260A5A" w:rsidP="00260A5A">
      <w:pPr>
        <w:spacing w:line="360" w:lineRule="auto"/>
        <w:jc w:val="both"/>
        <w:rPr>
          <w:rFonts w:ascii="Arial" w:hAnsi="Arial" w:cs="Arial"/>
          <w:sz w:val="20"/>
          <w:szCs w:val="20"/>
        </w:rPr>
      </w:pPr>
    </w:p>
    <w:p w14:paraId="65296100"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2.1.6.1</w:t>
      </w:r>
      <w:r w:rsidRPr="00DE059A">
        <w:rPr>
          <w:rFonts w:ascii="Arial" w:hAnsi="Arial" w:cs="Arial"/>
          <w:sz w:val="20"/>
          <w:szCs w:val="20"/>
        </w:rPr>
        <w:tab/>
        <w:t xml:space="preserve">A garantia será prestada com vistas a manter os equipamentos fornecidos em perfeitas condições de uso, sem qualquer ônus ou custo adicional </w:t>
      </w:r>
      <w:r>
        <w:rPr>
          <w:rFonts w:ascii="Arial" w:hAnsi="Arial" w:cs="Arial"/>
          <w:sz w:val="20"/>
          <w:szCs w:val="20"/>
        </w:rPr>
        <w:t>para o Contratante.</w:t>
      </w:r>
    </w:p>
    <w:p w14:paraId="7F7B25F9" w14:textId="77777777" w:rsidR="00260A5A" w:rsidRDefault="00260A5A" w:rsidP="00260A5A">
      <w:pPr>
        <w:spacing w:line="360" w:lineRule="auto"/>
        <w:ind w:left="567"/>
        <w:jc w:val="both"/>
        <w:rPr>
          <w:rFonts w:ascii="Arial" w:hAnsi="Arial" w:cs="Arial"/>
          <w:sz w:val="20"/>
          <w:szCs w:val="20"/>
        </w:rPr>
      </w:pPr>
    </w:p>
    <w:p w14:paraId="326CADA8"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2.1.6.2</w:t>
      </w:r>
      <w:r w:rsidRPr="00DE059A">
        <w:rPr>
          <w:rFonts w:ascii="Arial" w:hAnsi="Arial" w:cs="Arial"/>
          <w:sz w:val="20"/>
          <w:szCs w:val="20"/>
        </w:rPr>
        <w:t>.</w:t>
      </w:r>
      <w:r w:rsidRPr="00DE059A">
        <w:rPr>
          <w:rFonts w:ascii="Arial" w:hAnsi="Arial" w:cs="Arial"/>
          <w:sz w:val="20"/>
          <w:szCs w:val="20"/>
        </w:rPr>
        <w:tab/>
        <w:t xml:space="preserve">A garantia abrange a realização da manutenção corretiva dos bens pelo próprio Contratado, ou, se for o caso, por meio de assistência técnica autorizada, de acordo com </w:t>
      </w:r>
      <w:r>
        <w:rPr>
          <w:rFonts w:ascii="Arial" w:hAnsi="Arial" w:cs="Arial"/>
          <w:sz w:val="20"/>
          <w:szCs w:val="20"/>
        </w:rPr>
        <w:t>as normas técnicas específicas.</w:t>
      </w:r>
    </w:p>
    <w:p w14:paraId="0E4EC49A" w14:textId="77777777" w:rsidR="00260A5A" w:rsidRDefault="00260A5A" w:rsidP="00260A5A">
      <w:pPr>
        <w:spacing w:line="360" w:lineRule="auto"/>
        <w:ind w:left="567"/>
        <w:jc w:val="both"/>
        <w:rPr>
          <w:rFonts w:ascii="Arial" w:hAnsi="Arial" w:cs="Arial"/>
          <w:sz w:val="20"/>
          <w:szCs w:val="20"/>
        </w:rPr>
      </w:pPr>
    </w:p>
    <w:p w14:paraId="7ED8EEC1"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2.1.6.3</w:t>
      </w:r>
      <w:r w:rsidRPr="00DE059A">
        <w:rPr>
          <w:rFonts w:ascii="Arial" w:hAnsi="Arial" w:cs="Arial"/>
          <w:sz w:val="20"/>
          <w:szCs w:val="20"/>
        </w:rPr>
        <w:tab/>
        <w:t xml:space="preserve">Entende-se por manutenção corretiva aquela destinada a corrigir os defeitos apresentados pelos bens, compreendendo a substituição de peças, a realização de ajustes, reparos e correções necessárias. </w:t>
      </w:r>
    </w:p>
    <w:p w14:paraId="634C65C3" w14:textId="77777777" w:rsidR="00260A5A" w:rsidRDefault="00260A5A" w:rsidP="00260A5A">
      <w:pPr>
        <w:spacing w:line="360" w:lineRule="auto"/>
        <w:ind w:left="567"/>
        <w:jc w:val="both"/>
        <w:rPr>
          <w:rFonts w:ascii="Arial" w:hAnsi="Arial" w:cs="Arial"/>
          <w:sz w:val="20"/>
          <w:szCs w:val="20"/>
        </w:rPr>
      </w:pPr>
    </w:p>
    <w:p w14:paraId="04E8C93A"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 xml:space="preserve">2.1.6.4. </w:t>
      </w:r>
      <w:r w:rsidRPr="00DE059A">
        <w:rPr>
          <w:rFonts w:ascii="Arial" w:hAnsi="Arial" w:cs="Arial"/>
          <w:sz w:val="20"/>
          <w:szCs w:val="20"/>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717C724F" w14:textId="77777777" w:rsidR="00260A5A" w:rsidRDefault="00260A5A" w:rsidP="00260A5A">
      <w:pPr>
        <w:spacing w:line="360" w:lineRule="auto"/>
        <w:ind w:left="567"/>
        <w:jc w:val="both"/>
        <w:rPr>
          <w:rFonts w:ascii="Arial" w:hAnsi="Arial" w:cs="Arial"/>
          <w:sz w:val="20"/>
          <w:szCs w:val="20"/>
        </w:rPr>
      </w:pPr>
    </w:p>
    <w:p w14:paraId="4E3A4266"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2.1.6.5.</w:t>
      </w:r>
      <w:r w:rsidRPr="00DE059A">
        <w:rPr>
          <w:rFonts w:ascii="Arial" w:hAnsi="Arial" w:cs="Arial"/>
          <w:sz w:val="20"/>
          <w:szCs w:val="20"/>
        </w:rPr>
        <w:tab/>
        <w:t xml:space="preserve">Uma vez notificado, o Contratado realizará a reparação ou substituição dos bens que apresentarem vício ou defeito no prazo de até </w:t>
      </w:r>
      <w:r>
        <w:rPr>
          <w:rFonts w:ascii="Arial" w:hAnsi="Arial" w:cs="Arial"/>
          <w:sz w:val="20"/>
          <w:szCs w:val="20"/>
        </w:rPr>
        <w:t>10 (dez)</w:t>
      </w:r>
      <w:r w:rsidRPr="00DE059A">
        <w:rPr>
          <w:rFonts w:ascii="Arial" w:hAnsi="Arial" w:cs="Arial"/>
          <w:sz w:val="20"/>
          <w:szCs w:val="20"/>
        </w:rPr>
        <w:t xml:space="preserve"> dias úteis, contados a partir da data de retirada do equipamento das dependências da Administração pelo Contratado ou pela </w:t>
      </w:r>
      <w:r>
        <w:rPr>
          <w:rFonts w:ascii="Arial" w:hAnsi="Arial" w:cs="Arial"/>
          <w:sz w:val="20"/>
          <w:szCs w:val="20"/>
        </w:rPr>
        <w:t>assistência técnica autorizada.</w:t>
      </w:r>
    </w:p>
    <w:p w14:paraId="2C122D14" w14:textId="77777777" w:rsidR="00260A5A" w:rsidRDefault="00260A5A" w:rsidP="00260A5A">
      <w:pPr>
        <w:spacing w:line="360" w:lineRule="auto"/>
        <w:ind w:left="567"/>
        <w:jc w:val="both"/>
        <w:rPr>
          <w:rFonts w:ascii="Arial" w:hAnsi="Arial" w:cs="Arial"/>
          <w:sz w:val="20"/>
          <w:szCs w:val="20"/>
        </w:rPr>
      </w:pPr>
    </w:p>
    <w:p w14:paraId="505832EE"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2.1.6.6.</w:t>
      </w:r>
      <w:r w:rsidRPr="00DE059A">
        <w:rPr>
          <w:rFonts w:ascii="Arial" w:hAnsi="Arial" w:cs="Arial"/>
          <w:sz w:val="20"/>
          <w:szCs w:val="20"/>
        </w:rPr>
        <w:tab/>
        <w:t xml:space="preserve">O prazo indicado no subitem anterior, durante seu transcurso, poderá ser prorrogado uma única vez, por igual período, mediante solicitação escrita e justificada do Contratado, aceita pelo Contratante. </w:t>
      </w:r>
    </w:p>
    <w:p w14:paraId="62A6A60E" w14:textId="77777777" w:rsidR="00260A5A" w:rsidRDefault="00260A5A" w:rsidP="00260A5A">
      <w:pPr>
        <w:spacing w:line="360" w:lineRule="auto"/>
        <w:ind w:left="567"/>
        <w:jc w:val="both"/>
        <w:rPr>
          <w:rFonts w:ascii="Arial" w:hAnsi="Arial" w:cs="Arial"/>
          <w:sz w:val="20"/>
          <w:szCs w:val="20"/>
        </w:rPr>
      </w:pPr>
    </w:p>
    <w:p w14:paraId="2E3D5FDF"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 xml:space="preserve">2.1.6.7. </w:t>
      </w:r>
      <w:r w:rsidRPr="00DE059A">
        <w:rPr>
          <w:rFonts w:ascii="Arial" w:hAnsi="Arial" w:cs="Arial"/>
          <w:sz w:val="20"/>
          <w:szCs w:val="2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w:t>
      </w:r>
      <w:r>
        <w:rPr>
          <w:rFonts w:ascii="Arial" w:hAnsi="Arial" w:cs="Arial"/>
          <w:sz w:val="20"/>
          <w:szCs w:val="20"/>
        </w:rPr>
        <w:t>durante a execução dos reparos.</w:t>
      </w:r>
    </w:p>
    <w:p w14:paraId="0393C05D" w14:textId="77777777" w:rsidR="00260A5A" w:rsidRDefault="00260A5A" w:rsidP="00260A5A">
      <w:pPr>
        <w:spacing w:line="360" w:lineRule="auto"/>
        <w:ind w:left="567"/>
        <w:jc w:val="both"/>
        <w:rPr>
          <w:rFonts w:ascii="Arial" w:hAnsi="Arial" w:cs="Arial"/>
          <w:sz w:val="20"/>
          <w:szCs w:val="20"/>
        </w:rPr>
      </w:pPr>
    </w:p>
    <w:p w14:paraId="564754CC"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2.1.6.8</w:t>
      </w:r>
      <w:r w:rsidRPr="00DE059A">
        <w:rPr>
          <w:rFonts w:ascii="Arial" w:hAnsi="Arial" w:cs="Arial"/>
          <w:sz w:val="20"/>
          <w:szCs w:val="20"/>
        </w:rPr>
        <w:t>.</w:t>
      </w:r>
      <w:r w:rsidRPr="00DE059A">
        <w:rPr>
          <w:rFonts w:ascii="Arial" w:hAnsi="Arial" w:cs="Arial"/>
          <w:sz w:val="20"/>
          <w:szCs w:val="20"/>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098D0BFA"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 xml:space="preserve">2.1.6.9. </w:t>
      </w:r>
      <w:r w:rsidRPr="00DE059A">
        <w:rPr>
          <w:rFonts w:ascii="Arial" w:hAnsi="Arial" w:cs="Arial"/>
          <w:sz w:val="20"/>
          <w:szCs w:val="20"/>
        </w:rPr>
        <w:t xml:space="preserve">O custo referente ao transporte dos equipamentos cobertos pela garantia será de responsabilidade do Contratado. </w:t>
      </w:r>
    </w:p>
    <w:p w14:paraId="03111E96" w14:textId="77777777" w:rsidR="00260A5A" w:rsidRDefault="00260A5A" w:rsidP="00260A5A">
      <w:pPr>
        <w:spacing w:line="360" w:lineRule="auto"/>
        <w:ind w:left="567"/>
        <w:jc w:val="both"/>
        <w:rPr>
          <w:rFonts w:ascii="Arial" w:hAnsi="Arial" w:cs="Arial"/>
          <w:sz w:val="20"/>
          <w:szCs w:val="20"/>
        </w:rPr>
      </w:pPr>
    </w:p>
    <w:p w14:paraId="42CF0CC6" w14:textId="77777777" w:rsidR="00260A5A" w:rsidRDefault="00260A5A" w:rsidP="00260A5A">
      <w:pPr>
        <w:spacing w:line="360" w:lineRule="auto"/>
        <w:ind w:left="567"/>
        <w:jc w:val="both"/>
        <w:rPr>
          <w:rFonts w:ascii="Arial" w:hAnsi="Arial" w:cs="Arial"/>
          <w:sz w:val="20"/>
          <w:szCs w:val="20"/>
        </w:rPr>
      </w:pPr>
      <w:r>
        <w:rPr>
          <w:rFonts w:ascii="Arial" w:hAnsi="Arial" w:cs="Arial"/>
          <w:sz w:val="20"/>
          <w:szCs w:val="20"/>
        </w:rPr>
        <w:t xml:space="preserve">2.1.6.10. </w:t>
      </w:r>
      <w:r w:rsidRPr="00DE059A">
        <w:rPr>
          <w:rFonts w:ascii="Arial" w:hAnsi="Arial" w:cs="Arial"/>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C29EF30" w14:textId="77777777" w:rsidR="00260A5A" w:rsidRDefault="00260A5A" w:rsidP="00260A5A">
      <w:pPr>
        <w:spacing w:line="360" w:lineRule="auto"/>
        <w:ind w:left="567"/>
        <w:jc w:val="both"/>
        <w:rPr>
          <w:rFonts w:ascii="Arial" w:hAnsi="Arial" w:cs="Arial"/>
          <w:sz w:val="20"/>
          <w:szCs w:val="20"/>
        </w:rPr>
      </w:pPr>
    </w:p>
    <w:p w14:paraId="0FC9B418" w14:textId="77777777" w:rsidR="00260A5A" w:rsidRDefault="00260A5A" w:rsidP="00260A5A">
      <w:pPr>
        <w:pStyle w:val="PargrafodaLista"/>
        <w:tabs>
          <w:tab w:val="left" w:pos="384"/>
        </w:tabs>
        <w:spacing w:before="1" w:line="360" w:lineRule="auto"/>
        <w:ind w:left="0"/>
        <w:jc w:val="both"/>
        <w:rPr>
          <w:rFonts w:ascii="Arial" w:hAnsi="Arial" w:cs="Arial"/>
          <w:sz w:val="20"/>
          <w:szCs w:val="20"/>
        </w:rPr>
      </w:pPr>
      <w:r>
        <w:rPr>
          <w:rFonts w:ascii="Arial" w:hAnsi="Arial" w:cs="Arial"/>
          <w:sz w:val="20"/>
          <w:szCs w:val="20"/>
        </w:rPr>
        <w:t>2.1.7  Dos critérios de sustentabilidade</w:t>
      </w:r>
    </w:p>
    <w:p w14:paraId="480EC446" w14:textId="77777777" w:rsidR="00260A5A" w:rsidRDefault="00260A5A" w:rsidP="00260A5A">
      <w:pPr>
        <w:spacing w:line="360" w:lineRule="auto"/>
        <w:ind w:left="567"/>
        <w:jc w:val="both"/>
        <w:rPr>
          <w:rFonts w:ascii="Arial" w:hAnsi="Arial" w:cs="Arial"/>
          <w:sz w:val="20"/>
          <w:szCs w:val="20"/>
        </w:rPr>
      </w:pPr>
    </w:p>
    <w:p w14:paraId="798C9D2C"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Incentivar o uso de tecnologias e equipamentos que promovam a eficiência energética e reduzam as emissões de gases poluentes</w:t>
      </w:r>
    </w:p>
    <w:p w14:paraId="2276A8D5"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Adotar procedimentos que minimizem o consumo de energia e reduzam o impacto ambiental, como o uso de fluidos e lubrificantes ecoeficientes.</w:t>
      </w:r>
    </w:p>
    <w:p w14:paraId="3D37B2FE"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Exigir que a empresa contratada tenha práticas de gestão de resíduos que incluam reciclagem e reuso de peças e materiais, como óleo e filtros.</w:t>
      </w:r>
    </w:p>
    <w:p w14:paraId="1CDA9C48"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Garantir que o descarte de resíduos seja feito de acordo com as normas ambientais vigentes, prevenindo a contaminação e o impacto negativo ao meio ambiente.</w:t>
      </w:r>
    </w:p>
    <w:p w14:paraId="09AA401D"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Priorizar o uso de peças e componentes que sejam ambientalmente amigáveis, como aqueles produzidos com materiais reciclados ou de baixo impacto ambiental.</w:t>
      </w:r>
    </w:p>
    <w:p w14:paraId="636A56B9"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Considerar a sustentabilidade na escolha dos fornecedores e fabricantes de peças, buscando aqueles com certificações ambientais ou práticas comprovadas de responsabilidade ambiental.</w:t>
      </w:r>
    </w:p>
    <w:p w14:paraId="018DEE46"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Avaliar as condições de trabalho e os direitos dos trabalhadores na empresa que realiza a manutenção, garantindo que respeitem normas de segurança e direitos trabalhistas.</w:t>
      </w:r>
    </w:p>
    <w:p w14:paraId="3CFA9898"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Promover práticas que favoreçam a inclusão e a diversidade na contratação e gestão da força de trabalho.</w:t>
      </w:r>
    </w:p>
    <w:p w14:paraId="74BCDCA7"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Promover a eficiência no uso de recursos e na gestão dos processos, o que pode reduzir o desperdício e aumentar a eficácia das operações de manutenção.</w:t>
      </w:r>
    </w:p>
    <w:p w14:paraId="0C69EB62"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Incorporar tecnologias que permitem a manutenção preditiva para evitar falhas e otimizar a vida útil dos veículos, minimizando a necessidade de intervenções corretivas e o impacto ambiental associado.</w:t>
      </w:r>
    </w:p>
    <w:p w14:paraId="5677B3B1"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Exigir que a empresa contratada possua certificações de gestão ambiental, como ISO 14001, que atestam a conformidade com normas ambientais.</w:t>
      </w:r>
    </w:p>
    <w:p w14:paraId="493563C5"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Garantir que todas as práticas estejam em conformidade com as legislações ambientais locais e nacionais.</w:t>
      </w:r>
    </w:p>
    <w:p w14:paraId="20414792" w14:textId="77777777" w:rsidR="00260A5A" w:rsidRPr="00843164" w:rsidRDefault="00260A5A" w:rsidP="00260A5A">
      <w:pPr>
        <w:spacing w:line="360" w:lineRule="auto"/>
        <w:jc w:val="both"/>
        <w:rPr>
          <w:rFonts w:ascii="Arial" w:hAnsi="Arial" w:cs="Arial"/>
          <w:sz w:val="20"/>
          <w:szCs w:val="20"/>
        </w:rPr>
      </w:pPr>
      <w:r w:rsidRPr="00843164">
        <w:rPr>
          <w:rFonts w:ascii="Arial" w:hAnsi="Arial" w:cs="Arial"/>
          <w:sz w:val="20"/>
          <w:szCs w:val="20"/>
        </w:rPr>
        <w:t>Exigir que os funcionários envolvidos na manutenção sejam treinados em práticas sustentáveis e na gestão ambiental para assegurar que todos estejam alinhados com os objetivos de sustentabilidade.</w:t>
      </w:r>
    </w:p>
    <w:p w14:paraId="03637F10" w14:textId="77777777" w:rsidR="00260A5A" w:rsidRDefault="00260A5A" w:rsidP="00260A5A">
      <w:pPr>
        <w:pStyle w:val="PargrafodaLista"/>
        <w:tabs>
          <w:tab w:val="left" w:pos="384"/>
        </w:tabs>
        <w:spacing w:before="1" w:line="360" w:lineRule="auto"/>
        <w:ind w:left="0"/>
        <w:jc w:val="both"/>
        <w:rPr>
          <w:rFonts w:ascii="Arial" w:hAnsi="Arial" w:cs="Arial"/>
          <w:sz w:val="20"/>
          <w:szCs w:val="20"/>
        </w:rPr>
      </w:pPr>
    </w:p>
    <w:p w14:paraId="1B0E462E" w14:textId="77777777" w:rsidR="00260A5A" w:rsidRPr="00051818" w:rsidRDefault="00260A5A" w:rsidP="00260A5A">
      <w:pPr>
        <w:pStyle w:val="PargrafodaLista"/>
        <w:tabs>
          <w:tab w:val="left" w:pos="384"/>
        </w:tabs>
        <w:spacing w:before="1" w:line="360" w:lineRule="auto"/>
        <w:ind w:left="0"/>
        <w:jc w:val="both"/>
        <w:rPr>
          <w:rFonts w:ascii="Arial" w:hAnsi="Arial" w:cs="Arial"/>
          <w:sz w:val="22"/>
          <w:szCs w:val="22"/>
        </w:rPr>
      </w:pPr>
    </w:p>
    <w:p w14:paraId="0DA7237D" w14:textId="77777777" w:rsidR="00260A5A" w:rsidRPr="00610645" w:rsidRDefault="00260A5A" w:rsidP="00260A5A">
      <w:pPr>
        <w:pStyle w:val="PargrafodaLista"/>
        <w:widowControl w:val="0"/>
        <w:numPr>
          <w:ilvl w:val="0"/>
          <w:numId w:val="1"/>
        </w:numPr>
        <w:tabs>
          <w:tab w:val="left" w:pos="384"/>
        </w:tabs>
        <w:autoSpaceDE w:val="0"/>
        <w:autoSpaceDN w:val="0"/>
        <w:spacing w:before="1" w:line="360" w:lineRule="auto"/>
        <w:ind w:left="0" w:firstLine="0"/>
        <w:jc w:val="both"/>
        <w:rPr>
          <w:rFonts w:ascii="Arial" w:hAnsi="Arial" w:cs="Arial"/>
          <w:b/>
          <w:sz w:val="22"/>
          <w:szCs w:val="22"/>
        </w:rPr>
      </w:pPr>
      <w:bookmarkStart w:id="3" w:name="5._Levantamento_de_Mercado"/>
      <w:bookmarkEnd w:id="3"/>
      <w:r w:rsidRPr="00610645">
        <w:rPr>
          <w:rFonts w:ascii="Arial" w:hAnsi="Arial" w:cs="Arial"/>
          <w:b/>
          <w:sz w:val="22"/>
          <w:szCs w:val="22"/>
        </w:rPr>
        <w:t>Levantamento de Mercado</w:t>
      </w:r>
    </w:p>
    <w:p w14:paraId="60091E8B" w14:textId="77777777" w:rsidR="00260A5A" w:rsidRPr="00051818" w:rsidRDefault="00260A5A" w:rsidP="00260A5A">
      <w:pPr>
        <w:autoSpaceDE w:val="0"/>
        <w:autoSpaceDN w:val="0"/>
        <w:adjustRightInd w:val="0"/>
        <w:spacing w:line="360" w:lineRule="auto"/>
        <w:jc w:val="both"/>
        <w:rPr>
          <w:rFonts w:ascii="Arial" w:hAnsi="Arial" w:cs="Arial"/>
          <w:color w:val="FF0000"/>
          <w:sz w:val="22"/>
          <w:szCs w:val="22"/>
        </w:rPr>
      </w:pPr>
    </w:p>
    <w:p w14:paraId="58E593CF" w14:textId="77777777" w:rsidR="00260A5A" w:rsidRDefault="00260A5A" w:rsidP="00260A5A">
      <w:pPr>
        <w:pStyle w:val="Recuodecorpodetexto"/>
        <w:spacing w:line="360" w:lineRule="auto"/>
        <w:ind w:left="0" w:firstLine="708"/>
        <w:rPr>
          <w:rFonts w:ascii="Arial" w:hAnsi="Arial" w:cs="Arial"/>
          <w:b w:val="0"/>
          <w:sz w:val="22"/>
          <w:szCs w:val="22"/>
        </w:rPr>
      </w:pPr>
      <w:r w:rsidRPr="00C01520">
        <w:rPr>
          <w:rFonts w:ascii="Arial" w:hAnsi="Arial" w:cs="Arial"/>
          <w:b w:val="0"/>
          <w:sz w:val="22"/>
          <w:szCs w:val="22"/>
        </w:rPr>
        <w:t xml:space="preserve">Para solucionar a demanda </w:t>
      </w:r>
      <w:r>
        <w:rPr>
          <w:rFonts w:ascii="Arial" w:hAnsi="Arial" w:cs="Arial"/>
          <w:b w:val="0"/>
          <w:sz w:val="22"/>
          <w:szCs w:val="22"/>
        </w:rPr>
        <w:t xml:space="preserve">de oferta </w:t>
      </w:r>
      <w:r w:rsidRPr="00C4110A">
        <w:rPr>
          <w:rFonts w:ascii="Arial" w:hAnsi="Arial" w:cs="Arial"/>
          <w:b w:val="0"/>
          <w:sz w:val="22"/>
          <w:szCs w:val="22"/>
        </w:rPr>
        <w:t xml:space="preserve">empresas especializadas na prestação de serviços de manutenção preventiva e corretiva nos veículos leves, pesados e semipesados da frota do Município de Leopoldina, Polícia Militar de Minas Gerais, conforme convênio 05/2019 e Corpo de Bombeiro Militar, conforme convênio 03/2020, </w:t>
      </w:r>
      <w:r w:rsidRPr="00C4110A">
        <w:rPr>
          <w:rFonts w:ascii="Arial" w:hAnsi="Arial" w:cs="Arial"/>
          <w:b w:val="0"/>
          <w:sz w:val="22"/>
          <w:szCs w:val="22"/>
        </w:rPr>
        <w:lastRenderedPageBreak/>
        <w:t>com fornecimento de peças e acessórios genuínos ou originais de fábrica, compreendendo os serviços de mecânica, parte elétrica, soldas, estofamento, lanterneiro, pintura, tornearia, sistema de molas, escapamentos, radiadores, suspensão, sistema de freios, bem como, retífica de motores e bomba e outros serviços afins necessários ao completo e perfeito funcionamento dos veículos e máquinas</w:t>
      </w:r>
      <w:r>
        <w:rPr>
          <w:rFonts w:ascii="Arial" w:hAnsi="Arial" w:cs="Arial"/>
          <w:b w:val="0"/>
          <w:sz w:val="22"/>
          <w:szCs w:val="22"/>
        </w:rPr>
        <w:t>, decidiu-se pela terceirização da demanda através de registro de preço.</w:t>
      </w:r>
    </w:p>
    <w:p w14:paraId="7A6459D1" w14:textId="77777777" w:rsidR="00260A5A" w:rsidRPr="00051818" w:rsidRDefault="00260A5A" w:rsidP="00260A5A">
      <w:pPr>
        <w:pStyle w:val="Recuodecorpodetexto"/>
        <w:spacing w:line="360" w:lineRule="auto"/>
        <w:ind w:left="0" w:firstLine="708"/>
        <w:rPr>
          <w:rFonts w:ascii="Arial" w:hAnsi="Arial" w:cs="Arial"/>
          <w:b w:val="0"/>
          <w:sz w:val="22"/>
          <w:szCs w:val="22"/>
        </w:rPr>
      </w:pPr>
    </w:p>
    <w:p w14:paraId="76D69D29" w14:textId="77777777" w:rsidR="00260A5A" w:rsidRDefault="00260A5A" w:rsidP="00260A5A">
      <w:pPr>
        <w:pStyle w:val="PargrafodaLista"/>
        <w:widowControl w:val="0"/>
        <w:numPr>
          <w:ilvl w:val="0"/>
          <w:numId w:val="1"/>
        </w:numPr>
        <w:tabs>
          <w:tab w:val="left" w:pos="384"/>
        </w:tabs>
        <w:autoSpaceDE w:val="0"/>
        <w:autoSpaceDN w:val="0"/>
        <w:spacing w:line="360" w:lineRule="auto"/>
        <w:ind w:left="0" w:firstLine="0"/>
        <w:jc w:val="both"/>
        <w:rPr>
          <w:rFonts w:ascii="Arial" w:hAnsi="Arial" w:cs="Arial"/>
          <w:b/>
          <w:sz w:val="22"/>
          <w:szCs w:val="22"/>
        </w:rPr>
      </w:pPr>
      <w:bookmarkStart w:id="4" w:name="6._Descrição_da_solução_como_um_todo"/>
      <w:bookmarkEnd w:id="4"/>
      <w:r w:rsidRPr="00051818">
        <w:rPr>
          <w:rFonts w:ascii="Arial" w:hAnsi="Arial" w:cs="Arial"/>
          <w:b/>
          <w:sz w:val="22"/>
          <w:szCs w:val="22"/>
        </w:rPr>
        <w:t>Descrição da solução como um todo</w:t>
      </w:r>
    </w:p>
    <w:p w14:paraId="22582003" w14:textId="77777777" w:rsidR="00260A5A" w:rsidRPr="00051818" w:rsidRDefault="00260A5A" w:rsidP="00260A5A">
      <w:pPr>
        <w:pStyle w:val="PargrafodaLista"/>
        <w:widowControl w:val="0"/>
        <w:tabs>
          <w:tab w:val="left" w:pos="384"/>
        </w:tabs>
        <w:autoSpaceDE w:val="0"/>
        <w:autoSpaceDN w:val="0"/>
        <w:spacing w:line="360" w:lineRule="auto"/>
        <w:ind w:left="0"/>
        <w:jc w:val="both"/>
        <w:rPr>
          <w:rFonts w:ascii="Arial" w:hAnsi="Arial" w:cs="Arial"/>
          <w:b/>
          <w:sz w:val="22"/>
          <w:szCs w:val="22"/>
        </w:rPr>
      </w:pPr>
    </w:p>
    <w:p w14:paraId="29D0DF25" w14:textId="77777777" w:rsidR="00260A5A" w:rsidRDefault="00260A5A" w:rsidP="00260A5A">
      <w:pPr>
        <w:pStyle w:val="Corpodetexto"/>
        <w:spacing w:before="2" w:line="360" w:lineRule="auto"/>
        <w:ind w:firstLine="708"/>
        <w:jc w:val="both"/>
        <w:rPr>
          <w:rFonts w:ascii="Arial" w:hAnsi="Arial" w:cs="Arial"/>
          <w:color w:val="000000" w:themeColor="text1"/>
          <w:sz w:val="20"/>
        </w:rPr>
      </w:pPr>
      <w:r w:rsidRPr="00093A8D">
        <w:rPr>
          <w:rFonts w:ascii="Arial" w:hAnsi="Arial" w:cs="Arial"/>
          <w:sz w:val="20"/>
        </w:rPr>
        <w:t>A presente contratação possibilitará a solução da demanda exposta na cláusula anterior, uma vez que</w:t>
      </w:r>
      <w:r w:rsidRPr="00093A8D">
        <w:rPr>
          <w:rFonts w:ascii="Arial" w:hAnsi="Arial" w:cs="Arial"/>
          <w:b/>
          <w:sz w:val="20"/>
        </w:rPr>
        <w:t xml:space="preserve"> </w:t>
      </w:r>
      <w:r w:rsidRPr="00884290">
        <w:rPr>
          <w:rFonts w:ascii="Arial" w:hAnsi="Arial" w:cs="Arial"/>
          <w:color w:val="000000" w:themeColor="text1"/>
          <w:sz w:val="20"/>
        </w:rPr>
        <w:t xml:space="preserve">a aquisição </w:t>
      </w:r>
      <w:r>
        <w:rPr>
          <w:rFonts w:ascii="Arial" w:hAnsi="Arial" w:cs="Arial"/>
          <w:color w:val="000000" w:themeColor="text1"/>
          <w:sz w:val="20"/>
        </w:rPr>
        <w:t>desses serviços através de registro de preço, permite que seja feita manutenção corretiva e preventiva em toda a frota municipal, garantindo a excelência no serviço prestado, bem como otimiza o tempo. A presente contratação também permitirá uma economicidade nas contratações.</w:t>
      </w:r>
    </w:p>
    <w:p w14:paraId="4D0D4FEE" w14:textId="77777777" w:rsidR="00260A5A" w:rsidRPr="00051818" w:rsidRDefault="00260A5A" w:rsidP="00260A5A">
      <w:pPr>
        <w:pStyle w:val="Corpodetexto"/>
        <w:spacing w:before="2" w:line="360" w:lineRule="auto"/>
        <w:ind w:firstLine="708"/>
        <w:jc w:val="both"/>
        <w:rPr>
          <w:rFonts w:ascii="Arial" w:hAnsi="Arial" w:cs="Arial"/>
          <w:sz w:val="22"/>
          <w:szCs w:val="22"/>
        </w:rPr>
      </w:pPr>
    </w:p>
    <w:p w14:paraId="12C02DDD" w14:textId="77777777" w:rsidR="00260A5A" w:rsidRPr="00051818" w:rsidRDefault="00260A5A" w:rsidP="00260A5A">
      <w:pPr>
        <w:pStyle w:val="PargrafodaLista"/>
        <w:widowControl w:val="0"/>
        <w:numPr>
          <w:ilvl w:val="0"/>
          <w:numId w:val="1"/>
        </w:numPr>
        <w:tabs>
          <w:tab w:val="left" w:pos="384"/>
        </w:tabs>
        <w:autoSpaceDE w:val="0"/>
        <w:autoSpaceDN w:val="0"/>
        <w:spacing w:line="360" w:lineRule="auto"/>
        <w:ind w:left="0" w:firstLine="0"/>
        <w:jc w:val="both"/>
        <w:rPr>
          <w:rFonts w:ascii="Arial" w:hAnsi="Arial" w:cs="Arial"/>
          <w:b/>
          <w:sz w:val="22"/>
          <w:szCs w:val="22"/>
        </w:rPr>
      </w:pPr>
      <w:bookmarkStart w:id="5" w:name="7._Estimativa_das_Quantidades_a_serem_Co"/>
      <w:bookmarkEnd w:id="5"/>
      <w:r w:rsidRPr="00051818">
        <w:rPr>
          <w:rFonts w:ascii="Arial" w:hAnsi="Arial" w:cs="Arial"/>
          <w:b/>
          <w:sz w:val="22"/>
          <w:szCs w:val="22"/>
        </w:rPr>
        <w:t>Estimativa das Quantidades a serem Contratadas</w:t>
      </w:r>
    </w:p>
    <w:p w14:paraId="71AC26F0" w14:textId="77777777" w:rsidR="00260A5A" w:rsidRPr="00C01520" w:rsidRDefault="00260A5A" w:rsidP="00260A5A">
      <w:pPr>
        <w:pStyle w:val="Recuodecorpodetexto"/>
        <w:spacing w:line="360" w:lineRule="auto"/>
        <w:ind w:left="0"/>
        <w:rPr>
          <w:rFonts w:ascii="Arial" w:hAnsi="Arial" w:cs="Arial"/>
          <w:b w:val="0"/>
          <w:sz w:val="22"/>
          <w:szCs w:val="22"/>
        </w:rPr>
      </w:pPr>
    </w:p>
    <w:p w14:paraId="745EB31B" w14:textId="77777777" w:rsidR="00260A5A" w:rsidRPr="00C01520" w:rsidRDefault="00260A5A" w:rsidP="00260A5A">
      <w:pPr>
        <w:pStyle w:val="Recuodecorpodetexto"/>
        <w:spacing w:line="360" w:lineRule="auto"/>
        <w:ind w:left="0"/>
        <w:rPr>
          <w:rFonts w:ascii="Arial" w:hAnsi="Arial" w:cs="Arial"/>
          <w:b w:val="0"/>
          <w:sz w:val="22"/>
          <w:szCs w:val="22"/>
        </w:rPr>
      </w:pPr>
      <w:r w:rsidRPr="00C01520">
        <w:rPr>
          <w:rFonts w:ascii="Arial" w:hAnsi="Arial" w:cs="Arial"/>
          <w:b w:val="0"/>
          <w:sz w:val="22"/>
          <w:szCs w:val="22"/>
        </w:rPr>
        <w:t xml:space="preserve">A quantidade foi estimada de acordo com o solicitado </w:t>
      </w:r>
      <w:r>
        <w:rPr>
          <w:rFonts w:ascii="Arial" w:hAnsi="Arial" w:cs="Arial"/>
          <w:b w:val="0"/>
          <w:sz w:val="22"/>
          <w:szCs w:val="22"/>
        </w:rPr>
        <w:t>pela secretaria de Administração, baseado em cálculos de contratações anteriores.</w:t>
      </w:r>
    </w:p>
    <w:p w14:paraId="7009FEA1" w14:textId="77777777" w:rsidR="00260A5A" w:rsidRPr="00C01520" w:rsidRDefault="00260A5A" w:rsidP="00260A5A">
      <w:pPr>
        <w:pStyle w:val="Corpodetexto"/>
        <w:spacing w:before="2" w:line="360" w:lineRule="auto"/>
        <w:jc w:val="both"/>
        <w:rPr>
          <w:rFonts w:ascii="Arial" w:hAnsi="Arial" w:cs="Arial"/>
          <w:sz w:val="22"/>
          <w:szCs w:val="22"/>
        </w:rPr>
      </w:pPr>
    </w:p>
    <w:p w14:paraId="4A7A4F03" w14:textId="77777777" w:rsidR="00260A5A" w:rsidRPr="00051818" w:rsidRDefault="00260A5A" w:rsidP="00260A5A">
      <w:pPr>
        <w:pStyle w:val="PargrafodaLista"/>
        <w:widowControl w:val="0"/>
        <w:numPr>
          <w:ilvl w:val="0"/>
          <w:numId w:val="1"/>
        </w:numPr>
        <w:tabs>
          <w:tab w:val="left" w:pos="384"/>
        </w:tabs>
        <w:autoSpaceDE w:val="0"/>
        <w:autoSpaceDN w:val="0"/>
        <w:spacing w:line="360" w:lineRule="auto"/>
        <w:ind w:left="0" w:firstLine="0"/>
        <w:jc w:val="both"/>
        <w:rPr>
          <w:rFonts w:ascii="Arial" w:hAnsi="Arial" w:cs="Arial"/>
          <w:b/>
          <w:sz w:val="22"/>
          <w:szCs w:val="22"/>
        </w:rPr>
      </w:pPr>
      <w:bookmarkStart w:id="6" w:name="8._Estimativa_do_Valor_da_Contratação"/>
      <w:bookmarkEnd w:id="6"/>
      <w:r w:rsidRPr="00051818">
        <w:rPr>
          <w:rFonts w:ascii="Arial" w:hAnsi="Arial" w:cs="Arial"/>
          <w:b/>
          <w:sz w:val="22"/>
          <w:szCs w:val="22"/>
        </w:rPr>
        <w:t>Estimativa do Valor da Contratação</w:t>
      </w:r>
    </w:p>
    <w:p w14:paraId="51360EEA" w14:textId="77777777" w:rsidR="00260A5A" w:rsidRDefault="00260A5A" w:rsidP="00260A5A">
      <w:pPr>
        <w:pStyle w:val="Recuodecorpodetexto"/>
        <w:spacing w:line="360" w:lineRule="auto"/>
        <w:ind w:left="0"/>
        <w:rPr>
          <w:rFonts w:ascii="Arial" w:hAnsi="Arial" w:cs="Arial"/>
          <w:b w:val="0"/>
          <w:sz w:val="22"/>
          <w:szCs w:val="22"/>
        </w:rPr>
      </w:pPr>
    </w:p>
    <w:p w14:paraId="21E70545" w14:textId="77777777" w:rsidR="00260A5A" w:rsidRDefault="00260A5A" w:rsidP="00260A5A">
      <w:pPr>
        <w:pStyle w:val="Recuodecorpodetexto"/>
        <w:spacing w:line="360" w:lineRule="auto"/>
        <w:ind w:left="0"/>
        <w:rPr>
          <w:rFonts w:ascii="Arial" w:hAnsi="Arial" w:cs="Arial"/>
          <w:b w:val="0"/>
          <w:sz w:val="22"/>
          <w:szCs w:val="22"/>
        </w:rPr>
      </w:pPr>
      <w:r w:rsidRPr="00051818">
        <w:rPr>
          <w:rFonts w:ascii="Arial" w:hAnsi="Arial" w:cs="Arial"/>
          <w:b w:val="0"/>
          <w:sz w:val="22"/>
          <w:szCs w:val="22"/>
        </w:rPr>
        <w:t xml:space="preserve">Na forma do art. 23, inciso IV, da Lei nº 14.133/2021, o valor estimado da contratação é referente </w:t>
      </w:r>
      <w:r>
        <w:rPr>
          <w:rFonts w:ascii="Arial" w:hAnsi="Arial" w:cs="Arial"/>
          <w:b w:val="0"/>
          <w:sz w:val="22"/>
          <w:szCs w:val="22"/>
        </w:rPr>
        <w:t xml:space="preserve">à média dos valores obtidos </w:t>
      </w:r>
      <w:r w:rsidRPr="00051818">
        <w:rPr>
          <w:rFonts w:ascii="Arial" w:hAnsi="Arial" w:cs="Arial"/>
          <w:b w:val="0"/>
          <w:sz w:val="22"/>
          <w:szCs w:val="22"/>
        </w:rPr>
        <w:t xml:space="preserve">por meio de pesquisas </w:t>
      </w:r>
      <w:r w:rsidRPr="00C01520">
        <w:rPr>
          <w:rFonts w:ascii="Arial" w:hAnsi="Arial" w:cs="Arial"/>
          <w:b w:val="0"/>
          <w:sz w:val="22"/>
          <w:szCs w:val="22"/>
        </w:rPr>
        <w:t>com potenciais fornecedores,</w:t>
      </w:r>
      <w:r w:rsidRPr="00051818">
        <w:rPr>
          <w:rFonts w:ascii="Arial" w:hAnsi="Arial" w:cs="Arial"/>
          <w:b w:val="0"/>
          <w:sz w:val="22"/>
          <w:szCs w:val="22"/>
        </w:rPr>
        <w:t xml:space="preserve"> conforme documento</w:t>
      </w:r>
      <w:r>
        <w:rPr>
          <w:rFonts w:ascii="Arial" w:hAnsi="Arial" w:cs="Arial"/>
          <w:b w:val="0"/>
          <w:sz w:val="22"/>
          <w:szCs w:val="22"/>
        </w:rPr>
        <w:t>s</w:t>
      </w:r>
      <w:r w:rsidRPr="00051818">
        <w:rPr>
          <w:rFonts w:ascii="Arial" w:hAnsi="Arial" w:cs="Arial"/>
          <w:b w:val="0"/>
          <w:sz w:val="22"/>
          <w:szCs w:val="22"/>
        </w:rPr>
        <w:t xml:space="preserve"> apresentado</w:t>
      </w:r>
      <w:r>
        <w:rPr>
          <w:rFonts w:ascii="Arial" w:hAnsi="Arial" w:cs="Arial"/>
          <w:b w:val="0"/>
          <w:sz w:val="22"/>
          <w:szCs w:val="22"/>
        </w:rPr>
        <w:t>s</w:t>
      </w:r>
      <w:r w:rsidRPr="00051818">
        <w:rPr>
          <w:rFonts w:ascii="Arial" w:hAnsi="Arial" w:cs="Arial"/>
          <w:b w:val="0"/>
          <w:sz w:val="22"/>
          <w:szCs w:val="22"/>
        </w:rPr>
        <w:t>.</w:t>
      </w:r>
    </w:p>
    <w:p w14:paraId="36C1EEE0" w14:textId="77777777" w:rsidR="00260A5A" w:rsidRDefault="00260A5A" w:rsidP="00260A5A">
      <w:pPr>
        <w:pStyle w:val="Recuodecorpodetexto"/>
        <w:spacing w:line="360" w:lineRule="auto"/>
        <w:ind w:left="0"/>
        <w:rPr>
          <w:rFonts w:ascii="Arial" w:hAnsi="Arial" w:cs="Arial"/>
          <w:b w:val="0"/>
          <w:sz w:val="22"/>
          <w:szCs w:val="22"/>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118"/>
      </w:tblGrid>
      <w:tr w:rsidR="00260A5A" w:rsidRPr="004A5CC0" w14:paraId="25F4F1A1" w14:textId="77777777" w:rsidTr="00844269">
        <w:tc>
          <w:tcPr>
            <w:tcW w:w="5841" w:type="dxa"/>
            <w:shd w:val="clear" w:color="auto" w:fill="auto"/>
          </w:tcPr>
          <w:p w14:paraId="48F5D3CD" w14:textId="77777777" w:rsidR="00260A5A" w:rsidRPr="004A5CC0" w:rsidRDefault="00260A5A" w:rsidP="00844269">
            <w:pPr>
              <w:spacing w:line="360" w:lineRule="auto"/>
              <w:jc w:val="center"/>
              <w:rPr>
                <w:rFonts w:ascii="Arial" w:hAnsi="Arial" w:cs="Arial"/>
                <w:b/>
                <w:bCs/>
                <w:sz w:val="20"/>
                <w:szCs w:val="20"/>
              </w:rPr>
            </w:pPr>
            <w:r w:rsidRPr="004A5CC0">
              <w:rPr>
                <w:rFonts w:ascii="Arial" w:hAnsi="Arial" w:cs="Arial"/>
                <w:b/>
                <w:bCs/>
                <w:sz w:val="20"/>
                <w:szCs w:val="20"/>
              </w:rPr>
              <w:t>Item</w:t>
            </w:r>
          </w:p>
        </w:tc>
        <w:tc>
          <w:tcPr>
            <w:tcW w:w="3118" w:type="dxa"/>
            <w:shd w:val="clear" w:color="auto" w:fill="auto"/>
          </w:tcPr>
          <w:p w14:paraId="19CB43CE" w14:textId="77777777" w:rsidR="00260A5A" w:rsidRPr="004A5CC0" w:rsidRDefault="00260A5A" w:rsidP="00844269">
            <w:pPr>
              <w:spacing w:line="360" w:lineRule="auto"/>
              <w:jc w:val="center"/>
              <w:rPr>
                <w:rFonts w:ascii="Arial" w:hAnsi="Arial" w:cs="Arial"/>
                <w:b/>
                <w:bCs/>
                <w:sz w:val="20"/>
                <w:szCs w:val="20"/>
              </w:rPr>
            </w:pPr>
            <w:r w:rsidRPr="004A5CC0">
              <w:rPr>
                <w:rFonts w:ascii="Arial" w:hAnsi="Arial" w:cs="Arial"/>
                <w:b/>
                <w:bCs/>
                <w:sz w:val="20"/>
                <w:szCs w:val="20"/>
              </w:rPr>
              <w:t>Preço Médio</w:t>
            </w:r>
          </w:p>
        </w:tc>
      </w:tr>
      <w:tr w:rsidR="00260A5A" w:rsidRPr="004A5CC0" w14:paraId="654310AB" w14:textId="77777777" w:rsidTr="00844269">
        <w:tc>
          <w:tcPr>
            <w:tcW w:w="5841" w:type="dxa"/>
            <w:shd w:val="clear" w:color="auto" w:fill="auto"/>
            <w:vAlign w:val="center"/>
          </w:tcPr>
          <w:p w14:paraId="40E68561"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MECÂNICA GERAL VEÍCULOS LEVE</w:t>
            </w:r>
          </w:p>
        </w:tc>
        <w:tc>
          <w:tcPr>
            <w:tcW w:w="3118" w:type="dxa"/>
            <w:shd w:val="clear" w:color="auto" w:fill="auto"/>
            <w:vAlign w:val="center"/>
          </w:tcPr>
          <w:p w14:paraId="6697B68C"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206,22</w:t>
            </w:r>
          </w:p>
        </w:tc>
      </w:tr>
      <w:tr w:rsidR="00260A5A" w:rsidRPr="004A5CC0" w14:paraId="32DE2234" w14:textId="77777777" w:rsidTr="00844269">
        <w:tc>
          <w:tcPr>
            <w:tcW w:w="5841" w:type="dxa"/>
            <w:shd w:val="clear" w:color="auto" w:fill="auto"/>
            <w:vAlign w:val="center"/>
          </w:tcPr>
          <w:p w14:paraId="58E35AF8"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MECÂNICA GERAL VEÍCULOS SEMI-PESADOS</w:t>
            </w:r>
          </w:p>
        </w:tc>
        <w:tc>
          <w:tcPr>
            <w:tcW w:w="3118" w:type="dxa"/>
            <w:shd w:val="clear" w:color="auto" w:fill="auto"/>
            <w:vAlign w:val="center"/>
          </w:tcPr>
          <w:p w14:paraId="2525B6AF"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297,71</w:t>
            </w:r>
          </w:p>
        </w:tc>
      </w:tr>
      <w:tr w:rsidR="00260A5A" w:rsidRPr="004A5CC0" w14:paraId="7FF96981" w14:textId="77777777" w:rsidTr="00844269">
        <w:tc>
          <w:tcPr>
            <w:tcW w:w="5841" w:type="dxa"/>
            <w:shd w:val="clear" w:color="auto" w:fill="auto"/>
            <w:vAlign w:val="center"/>
          </w:tcPr>
          <w:p w14:paraId="0ED2FB70"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MECÂNICA GERAL V. PESADO /ONIBUS</w:t>
            </w:r>
          </w:p>
        </w:tc>
        <w:tc>
          <w:tcPr>
            <w:tcW w:w="3118" w:type="dxa"/>
            <w:shd w:val="clear" w:color="auto" w:fill="auto"/>
            <w:vAlign w:val="center"/>
          </w:tcPr>
          <w:p w14:paraId="4F04A34C"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303,59</w:t>
            </w:r>
          </w:p>
        </w:tc>
      </w:tr>
      <w:tr w:rsidR="00260A5A" w:rsidRPr="004A5CC0" w14:paraId="36499C3E" w14:textId="77777777" w:rsidTr="00844269">
        <w:tc>
          <w:tcPr>
            <w:tcW w:w="5841" w:type="dxa"/>
            <w:shd w:val="clear" w:color="auto" w:fill="auto"/>
            <w:vAlign w:val="center"/>
          </w:tcPr>
          <w:p w14:paraId="1E518455"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 xml:space="preserve">MECANICA GERAL TRATORES E MÁQUINAS PESADAS                    </w:t>
            </w:r>
          </w:p>
        </w:tc>
        <w:tc>
          <w:tcPr>
            <w:tcW w:w="3118" w:type="dxa"/>
            <w:shd w:val="clear" w:color="auto" w:fill="auto"/>
            <w:vAlign w:val="center"/>
          </w:tcPr>
          <w:p w14:paraId="384E7E21"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307,43</w:t>
            </w:r>
          </w:p>
        </w:tc>
      </w:tr>
      <w:tr w:rsidR="00260A5A" w:rsidRPr="004A5CC0" w14:paraId="4BB640ED" w14:textId="77777777" w:rsidTr="00844269">
        <w:tc>
          <w:tcPr>
            <w:tcW w:w="5841" w:type="dxa"/>
            <w:shd w:val="clear" w:color="auto" w:fill="auto"/>
            <w:vAlign w:val="center"/>
          </w:tcPr>
          <w:p w14:paraId="40FBD1B6"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MECÂNICA GERAL MOTOCICLETA</w:t>
            </w:r>
          </w:p>
        </w:tc>
        <w:tc>
          <w:tcPr>
            <w:tcW w:w="3118" w:type="dxa"/>
            <w:shd w:val="clear" w:color="auto" w:fill="auto"/>
            <w:vAlign w:val="center"/>
          </w:tcPr>
          <w:p w14:paraId="17A90F22" w14:textId="26DB9D82"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134,3</w:t>
            </w:r>
            <w:r w:rsidR="00A97FFB">
              <w:rPr>
                <w:rFonts w:ascii="Arial" w:hAnsi="Arial" w:cs="Arial"/>
                <w:b/>
                <w:bCs/>
                <w:color w:val="000000"/>
                <w:sz w:val="18"/>
                <w:szCs w:val="14"/>
              </w:rPr>
              <w:t>3</w:t>
            </w:r>
          </w:p>
        </w:tc>
      </w:tr>
      <w:tr w:rsidR="00260A5A" w:rsidRPr="004A5CC0" w14:paraId="46E6DB6B" w14:textId="77777777" w:rsidTr="00844269">
        <w:tc>
          <w:tcPr>
            <w:tcW w:w="5841" w:type="dxa"/>
            <w:shd w:val="clear" w:color="auto" w:fill="auto"/>
            <w:vAlign w:val="center"/>
          </w:tcPr>
          <w:p w14:paraId="29E59911"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ELÉTRICOS EM GERAL</w:t>
            </w:r>
          </w:p>
        </w:tc>
        <w:tc>
          <w:tcPr>
            <w:tcW w:w="3118" w:type="dxa"/>
            <w:shd w:val="clear" w:color="auto" w:fill="auto"/>
            <w:vAlign w:val="center"/>
          </w:tcPr>
          <w:p w14:paraId="682DFA43"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224,89</w:t>
            </w:r>
          </w:p>
        </w:tc>
      </w:tr>
      <w:tr w:rsidR="00260A5A" w:rsidRPr="004A5CC0" w14:paraId="2E146F46" w14:textId="77777777" w:rsidTr="00844269">
        <w:tc>
          <w:tcPr>
            <w:tcW w:w="5841" w:type="dxa"/>
            <w:shd w:val="clear" w:color="auto" w:fill="auto"/>
            <w:vAlign w:val="center"/>
          </w:tcPr>
          <w:p w14:paraId="217C741C"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TORNO E SOLDA</w:t>
            </w:r>
          </w:p>
        </w:tc>
        <w:tc>
          <w:tcPr>
            <w:tcW w:w="3118" w:type="dxa"/>
            <w:shd w:val="clear" w:color="auto" w:fill="auto"/>
            <w:vAlign w:val="center"/>
          </w:tcPr>
          <w:p w14:paraId="3E7F20A7"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225,00</w:t>
            </w:r>
          </w:p>
        </w:tc>
      </w:tr>
      <w:tr w:rsidR="00260A5A" w:rsidRPr="004A5CC0" w14:paraId="4D8F3F81" w14:textId="77777777" w:rsidTr="00844269">
        <w:tc>
          <w:tcPr>
            <w:tcW w:w="5841" w:type="dxa"/>
            <w:shd w:val="clear" w:color="auto" w:fill="auto"/>
            <w:vAlign w:val="center"/>
          </w:tcPr>
          <w:p w14:paraId="60FDAAA4"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LANTERNAGEM E PINTURA</w:t>
            </w:r>
          </w:p>
        </w:tc>
        <w:tc>
          <w:tcPr>
            <w:tcW w:w="3118" w:type="dxa"/>
            <w:shd w:val="clear" w:color="auto" w:fill="auto"/>
            <w:vAlign w:val="center"/>
          </w:tcPr>
          <w:p w14:paraId="7E884A17"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203,43</w:t>
            </w:r>
          </w:p>
        </w:tc>
      </w:tr>
      <w:tr w:rsidR="00260A5A" w:rsidRPr="004A5CC0" w14:paraId="77AF6532" w14:textId="77777777" w:rsidTr="00844269">
        <w:tc>
          <w:tcPr>
            <w:tcW w:w="5841" w:type="dxa"/>
            <w:shd w:val="clear" w:color="auto" w:fill="auto"/>
            <w:vAlign w:val="center"/>
          </w:tcPr>
          <w:p w14:paraId="0B84081D"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MONTAGEM VEICULOS LEVES</w:t>
            </w:r>
          </w:p>
        </w:tc>
        <w:tc>
          <w:tcPr>
            <w:tcW w:w="3118" w:type="dxa"/>
            <w:shd w:val="clear" w:color="auto" w:fill="auto"/>
            <w:vAlign w:val="center"/>
          </w:tcPr>
          <w:p w14:paraId="6338089D"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34,65</w:t>
            </w:r>
          </w:p>
        </w:tc>
      </w:tr>
      <w:tr w:rsidR="00260A5A" w:rsidRPr="004A5CC0" w14:paraId="0CD714A0" w14:textId="77777777" w:rsidTr="00844269">
        <w:tc>
          <w:tcPr>
            <w:tcW w:w="5841" w:type="dxa"/>
            <w:shd w:val="clear" w:color="auto" w:fill="auto"/>
            <w:vAlign w:val="center"/>
          </w:tcPr>
          <w:p w14:paraId="1ECA1A2A"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MONTAGEM VEICULOS PESADOS</w:t>
            </w:r>
          </w:p>
        </w:tc>
        <w:tc>
          <w:tcPr>
            <w:tcW w:w="3118" w:type="dxa"/>
            <w:shd w:val="clear" w:color="auto" w:fill="auto"/>
            <w:vAlign w:val="center"/>
          </w:tcPr>
          <w:p w14:paraId="4A5A7F6B"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112,15</w:t>
            </w:r>
          </w:p>
        </w:tc>
      </w:tr>
      <w:tr w:rsidR="00260A5A" w:rsidRPr="004A5CC0" w14:paraId="602AE081" w14:textId="77777777" w:rsidTr="00844269">
        <w:tc>
          <w:tcPr>
            <w:tcW w:w="5841" w:type="dxa"/>
            <w:shd w:val="clear" w:color="auto" w:fill="auto"/>
            <w:vAlign w:val="center"/>
          </w:tcPr>
          <w:p w14:paraId="323EEF0E"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lastRenderedPageBreak/>
              <w:t>SERVIÇOS MONTAGEM VEICULOS SEMI-PESADOS</w:t>
            </w:r>
          </w:p>
        </w:tc>
        <w:tc>
          <w:tcPr>
            <w:tcW w:w="3118" w:type="dxa"/>
            <w:shd w:val="clear" w:color="auto" w:fill="auto"/>
            <w:vAlign w:val="center"/>
          </w:tcPr>
          <w:p w14:paraId="3365B704"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101,13</w:t>
            </w:r>
          </w:p>
        </w:tc>
      </w:tr>
      <w:tr w:rsidR="00260A5A" w:rsidRPr="004A5CC0" w14:paraId="4E25D5C1" w14:textId="77777777" w:rsidTr="00844269">
        <w:tc>
          <w:tcPr>
            <w:tcW w:w="5841" w:type="dxa"/>
            <w:shd w:val="clear" w:color="auto" w:fill="auto"/>
            <w:vAlign w:val="center"/>
          </w:tcPr>
          <w:p w14:paraId="67F39CB6"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BALANCEAMENTO VEICULOS LEVES</w:t>
            </w:r>
          </w:p>
        </w:tc>
        <w:tc>
          <w:tcPr>
            <w:tcW w:w="3118" w:type="dxa"/>
            <w:shd w:val="clear" w:color="auto" w:fill="auto"/>
            <w:vAlign w:val="center"/>
          </w:tcPr>
          <w:p w14:paraId="07CFE8E2"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64,73</w:t>
            </w:r>
          </w:p>
        </w:tc>
      </w:tr>
      <w:tr w:rsidR="00260A5A" w:rsidRPr="004A5CC0" w14:paraId="0BAE2127" w14:textId="77777777" w:rsidTr="00844269">
        <w:tc>
          <w:tcPr>
            <w:tcW w:w="5841" w:type="dxa"/>
            <w:shd w:val="clear" w:color="auto" w:fill="auto"/>
            <w:vAlign w:val="center"/>
          </w:tcPr>
          <w:p w14:paraId="1C863B09"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BALANCEAMENTO VEICULOS PESADOS</w:t>
            </w:r>
          </w:p>
        </w:tc>
        <w:tc>
          <w:tcPr>
            <w:tcW w:w="3118" w:type="dxa"/>
            <w:shd w:val="clear" w:color="auto" w:fill="auto"/>
            <w:vAlign w:val="center"/>
          </w:tcPr>
          <w:p w14:paraId="64938DA7"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111,70</w:t>
            </w:r>
          </w:p>
        </w:tc>
      </w:tr>
      <w:tr w:rsidR="00260A5A" w:rsidRPr="004A5CC0" w14:paraId="030F3FD3" w14:textId="77777777" w:rsidTr="00844269">
        <w:tc>
          <w:tcPr>
            <w:tcW w:w="5841" w:type="dxa"/>
            <w:shd w:val="clear" w:color="auto" w:fill="auto"/>
            <w:vAlign w:val="center"/>
          </w:tcPr>
          <w:p w14:paraId="323A94B5"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BALANCEAMENTO VEICULOS SEMI PESADOS</w:t>
            </w:r>
          </w:p>
        </w:tc>
        <w:tc>
          <w:tcPr>
            <w:tcW w:w="3118" w:type="dxa"/>
            <w:shd w:val="clear" w:color="auto" w:fill="auto"/>
            <w:vAlign w:val="center"/>
          </w:tcPr>
          <w:p w14:paraId="0C67BECC"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96,63</w:t>
            </w:r>
          </w:p>
        </w:tc>
      </w:tr>
      <w:tr w:rsidR="00260A5A" w:rsidRPr="004A5CC0" w14:paraId="275BCCC6" w14:textId="77777777" w:rsidTr="00844269">
        <w:tc>
          <w:tcPr>
            <w:tcW w:w="5841" w:type="dxa"/>
            <w:shd w:val="clear" w:color="auto" w:fill="auto"/>
            <w:vAlign w:val="center"/>
          </w:tcPr>
          <w:p w14:paraId="7B103F77"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ALINHAMENTO VEICULOS LEVES</w:t>
            </w:r>
          </w:p>
        </w:tc>
        <w:tc>
          <w:tcPr>
            <w:tcW w:w="3118" w:type="dxa"/>
            <w:shd w:val="clear" w:color="auto" w:fill="auto"/>
            <w:vAlign w:val="center"/>
          </w:tcPr>
          <w:p w14:paraId="395FB2D1"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82,28</w:t>
            </w:r>
          </w:p>
        </w:tc>
      </w:tr>
      <w:tr w:rsidR="00260A5A" w:rsidRPr="004A5CC0" w14:paraId="2EBFF019" w14:textId="77777777" w:rsidTr="00844269">
        <w:tc>
          <w:tcPr>
            <w:tcW w:w="5841" w:type="dxa"/>
            <w:shd w:val="clear" w:color="auto" w:fill="auto"/>
            <w:vAlign w:val="center"/>
          </w:tcPr>
          <w:p w14:paraId="07CBA166"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ALINHAMENTO VEICULOS PESADOS</w:t>
            </w:r>
          </w:p>
        </w:tc>
        <w:tc>
          <w:tcPr>
            <w:tcW w:w="3118" w:type="dxa"/>
            <w:shd w:val="clear" w:color="auto" w:fill="auto"/>
            <w:vAlign w:val="center"/>
          </w:tcPr>
          <w:p w14:paraId="29FB74E3"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136,63</w:t>
            </w:r>
          </w:p>
        </w:tc>
      </w:tr>
      <w:tr w:rsidR="00260A5A" w:rsidRPr="004A5CC0" w14:paraId="2E9415DA" w14:textId="77777777" w:rsidTr="00844269">
        <w:tc>
          <w:tcPr>
            <w:tcW w:w="5841" w:type="dxa"/>
            <w:shd w:val="clear" w:color="auto" w:fill="auto"/>
            <w:vAlign w:val="center"/>
          </w:tcPr>
          <w:p w14:paraId="146ABB70"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ALINHAMENTO VEICULOS SEMI PESADOS</w:t>
            </w:r>
          </w:p>
        </w:tc>
        <w:tc>
          <w:tcPr>
            <w:tcW w:w="3118" w:type="dxa"/>
            <w:shd w:val="clear" w:color="auto" w:fill="auto"/>
            <w:vAlign w:val="center"/>
          </w:tcPr>
          <w:p w14:paraId="5DA56EAF"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124,00</w:t>
            </w:r>
          </w:p>
        </w:tc>
      </w:tr>
      <w:tr w:rsidR="00260A5A" w:rsidRPr="004A5CC0" w14:paraId="44463C55" w14:textId="77777777" w:rsidTr="00844269">
        <w:tc>
          <w:tcPr>
            <w:tcW w:w="5841" w:type="dxa"/>
            <w:shd w:val="clear" w:color="auto" w:fill="auto"/>
            <w:vAlign w:val="center"/>
          </w:tcPr>
          <w:p w14:paraId="021723B7"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CAMBAGEM VEICULOS LEVES</w:t>
            </w:r>
          </w:p>
        </w:tc>
        <w:tc>
          <w:tcPr>
            <w:tcW w:w="3118" w:type="dxa"/>
            <w:shd w:val="clear" w:color="auto" w:fill="auto"/>
            <w:vAlign w:val="center"/>
          </w:tcPr>
          <w:p w14:paraId="4CC1DCF3"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85,01</w:t>
            </w:r>
          </w:p>
        </w:tc>
      </w:tr>
      <w:tr w:rsidR="00260A5A" w:rsidRPr="004A5CC0" w14:paraId="69E5A9AB" w14:textId="77777777" w:rsidTr="00844269">
        <w:tc>
          <w:tcPr>
            <w:tcW w:w="5841" w:type="dxa"/>
            <w:shd w:val="clear" w:color="auto" w:fill="auto"/>
            <w:vAlign w:val="center"/>
          </w:tcPr>
          <w:p w14:paraId="5585627E"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CAMBAGEM VEICULOS PESADOS</w:t>
            </w:r>
          </w:p>
        </w:tc>
        <w:tc>
          <w:tcPr>
            <w:tcW w:w="3118" w:type="dxa"/>
            <w:shd w:val="clear" w:color="auto" w:fill="auto"/>
            <w:vAlign w:val="center"/>
          </w:tcPr>
          <w:p w14:paraId="79205EE7"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129,37</w:t>
            </w:r>
          </w:p>
        </w:tc>
      </w:tr>
      <w:tr w:rsidR="00260A5A" w:rsidRPr="004A5CC0" w14:paraId="52C18469" w14:textId="77777777" w:rsidTr="00844269">
        <w:tc>
          <w:tcPr>
            <w:tcW w:w="5841" w:type="dxa"/>
            <w:shd w:val="clear" w:color="auto" w:fill="auto"/>
            <w:vAlign w:val="center"/>
          </w:tcPr>
          <w:p w14:paraId="2AAAF8BD"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CAMBAGEM VEICULOS SEMI PESADOS</w:t>
            </w:r>
          </w:p>
        </w:tc>
        <w:tc>
          <w:tcPr>
            <w:tcW w:w="3118" w:type="dxa"/>
            <w:shd w:val="clear" w:color="auto" w:fill="auto"/>
            <w:vAlign w:val="center"/>
          </w:tcPr>
          <w:p w14:paraId="7C15288C"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135,08</w:t>
            </w:r>
          </w:p>
        </w:tc>
      </w:tr>
      <w:tr w:rsidR="00260A5A" w:rsidRPr="004A5CC0" w14:paraId="122D5875" w14:textId="77777777" w:rsidTr="00844269">
        <w:tc>
          <w:tcPr>
            <w:tcW w:w="5841" w:type="dxa"/>
            <w:shd w:val="clear" w:color="auto" w:fill="auto"/>
            <w:vAlign w:val="center"/>
          </w:tcPr>
          <w:p w14:paraId="65018C3B"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 COLA VEICULOS LEVES</w:t>
            </w:r>
          </w:p>
        </w:tc>
        <w:tc>
          <w:tcPr>
            <w:tcW w:w="3118" w:type="dxa"/>
            <w:shd w:val="clear" w:color="auto" w:fill="auto"/>
            <w:vAlign w:val="center"/>
          </w:tcPr>
          <w:p w14:paraId="076D9658"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45,65</w:t>
            </w:r>
          </w:p>
        </w:tc>
      </w:tr>
      <w:tr w:rsidR="00260A5A" w:rsidRPr="004A5CC0" w14:paraId="42619A92" w14:textId="77777777" w:rsidTr="00844269">
        <w:tc>
          <w:tcPr>
            <w:tcW w:w="5841" w:type="dxa"/>
            <w:shd w:val="clear" w:color="auto" w:fill="auto"/>
            <w:vAlign w:val="center"/>
          </w:tcPr>
          <w:p w14:paraId="70A7339A"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 COLA VEICULOS PESADOS</w:t>
            </w:r>
          </w:p>
        </w:tc>
        <w:tc>
          <w:tcPr>
            <w:tcW w:w="3118" w:type="dxa"/>
            <w:shd w:val="clear" w:color="auto" w:fill="auto"/>
            <w:vAlign w:val="center"/>
          </w:tcPr>
          <w:p w14:paraId="59739680"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96,06</w:t>
            </w:r>
          </w:p>
        </w:tc>
      </w:tr>
      <w:tr w:rsidR="00260A5A" w:rsidRPr="004A5CC0" w14:paraId="1B3A6A0D" w14:textId="77777777" w:rsidTr="00844269">
        <w:tc>
          <w:tcPr>
            <w:tcW w:w="5841" w:type="dxa"/>
            <w:shd w:val="clear" w:color="auto" w:fill="auto"/>
            <w:vAlign w:val="center"/>
          </w:tcPr>
          <w:p w14:paraId="3573A65C"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 COLA VEICULOS SEMI PESADOS</w:t>
            </w:r>
          </w:p>
        </w:tc>
        <w:tc>
          <w:tcPr>
            <w:tcW w:w="3118" w:type="dxa"/>
            <w:shd w:val="clear" w:color="auto" w:fill="auto"/>
            <w:vAlign w:val="center"/>
          </w:tcPr>
          <w:p w14:paraId="30C1F0AA"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87,27</w:t>
            </w:r>
          </w:p>
        </w:tc>
      </w:tr>
      <w:tr w:rsidR="00260A5A" w:rsidRPr="004A5CC0" w14:paraId="53958072" w14:textId="77777777" w:rsidTr="00844269">
        <w:tc>
          <w:tcPr>
            <w:tcW w:w="5841" w:type="dxa"/>
            <w:shd w:val="clear" w:color="auto" w:fill="auto"/>
            <w:vAlign w:val="center"/>
          </w:tcPr>
          <w:p w14:paraId="2B03225B"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VULCANIZAÇÃO VEICULOS LEVE</w:t>
            </w:r>
          </w:p>
        </w:tc>
        <w:tc>
          <w:tcPr>
            <w:tcW w:w="3118" w:type="dxa"/>
            <w:shd w:val="clear" w:color="auto" w:fill="auto"/>
            <w:vAlign w:val="center"/>
          </w:tcPr>
          <w:p w14:paraId="3249C84A"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100,51</w:t>
            </w:r>
          </w:p>
        </w:tc>
      </w:tr>
      <w:tr w:rsidR="00260A5A" w:rsidRPr="004A5CC0" w14:paraId="374F3D85" w14:textId="77777777" w:rsidTr="00844269">
        <w:tc>
          <w:tcPr>
            <w:tcW w:w="5841" w:type="dxa"/>
            <w:shd w:val="clear" w:color="auto" w:fill="auto"/>
            <w:vAlign w:val="center"/>
          </w:tcPr>
          <w:p w14:paraId="296D6CC8"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VULCANIZAÇÃO VEICULOS PESADOS</w:t>
            </w:r>
          </w:p>
        </w:tc>
        <w:tc>
          <w:tcPr>
            <w:tcW w:w="3118" w:type="dxa"/>
            <w:shd w:val="clear" w:color="auto" w:fill="auto"/>
            <w:vAlign w:val="center"/>
          </w:tcPr>
          <w:p w14:paraId="65F3068D"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204,37</w:t>
            </w:r>
          </w:p>
        </w:tc>
      </w:tr>
      <w:tr w:rsidR="00260A5A" w:rsidRPr="004A5CC0" w14:paraId="5F5F106B" w14:textId="77777777" w:rsidTr="00844269">
        <w:tc>
          <w:tcPr>
            <w:tcW w:w="5841" w:type="dxa"/>
            <w:shd w:val="clear" w:color="auto" w:fill="auto"/>
            <w:vAlign w:val="center"/>
          </w:tcPr>
          <w:p w14:paraId="75F7D92D" w14:textId="77777777" w:rsidR="00260A5A" w:rsidRPr="00093A8D" w:rsidRDefault="00260A5A" w:rsidP="00844269">
            <w:pPr>
              <w:spacing w:line="360" w:lineRule="auto"/>
              <w:jc w:val="center"/>
              <w:rPr>
                <w:rFonts w:ascii="Arial" w:hAnsi="Arial" w:cs="Arial"/>
                <w:sz w:val="20"/>
                <w:szCs w:val="20"/>
              </w:rPr>
            </w:pPr>
            <w:r w:rsidRPr="00191985">
              <w:rPr>
                <w:rFonts w:ascii="Arial" w:hAnsi="Arial" w:cs="Arial"/>
                <w:sz w:val="20"/>
                <w:szCs w:val="20"/>
              </w:rPr>
              <w:t>SERVIÇOS VULCANIZAÇÃO VEICULOS SEMI PESADOS</w:t>
            </w:r>
          </w:p>
        </w:tc>
        <w:tc>
          <w:tcPr>
            <w:tcW w:w="3118" w:type="dxa"/>
            <w:shd w:val="clear" w:color="auto" w:fill="auto"/>
            <w:vAlign w:val="center"/>
          </w:tcPr>
          <w:p w14:paraId="40538696" w14:textId="77777777" w:rsidR="00260A5A" w:rsidRPr="00542851" w:rsidRDefault="00260A5A" w:rsidP="00844269">
            <w:pPr>
              <w:spacing w:line="360" w:lineRule="auto"/>
              <w:jc w:val="center"/>
              <w:rPr>
                <w:rFonts w:ascii="Arial" w:hAnsi="Arial" w:cs="Arial"/>
                <w:sz w:val="18"/>
                <w:szCs w:val="20"/>
              </w:rPr>
            </w:pPr>
            <w:r w:rsidRPr="00542851">
              <w:rPr>
                <w:rFonts w:ascii="Arial" w:hAnsi="Arial" w:cs="Arial"/>
                <w:b/>
                <w:bCs/>
                <w:color w:val="000000"/>
                <w:sz w:val="18"/>
                <w:szCs w:val="14"/>
              </w:rPr>
              <w:t>211,87</w:t>
            </w:r>
          </w:p>
        </w:tc>
      </w:tr>
    </w:tbl>
    <w:p w14:paraId="5D05B03C" w14:textId="77777777" w:rsidR="00260A5A" w:rsidRPr="00093A8D" w:rsidRDefault="00260A5A" w:rsidP="00260A5A">
      <w:pPr>
        <w:pStyle w:val="Recuodecorpodetexto"/>
        <w:spacing w:line="360" w:lineRule="auto"/>
        <w:ind w:left="0"/>
        <w:rPr>
          <w:rFonts w:ascii="Arial" w:hAnsi="Arial" w:cs="Arial"/>
          <w:b w:val="0"/>
          <w:sz w:val="20"/>
        </w:rPr>
      </w:pPr>
    </w:p>
    <w:p w14:paraId="3E46E60F" w14:textId="77777777" w:rsidR="00260A5A" w:rsidRDefault="003A15AB" w:rsidP="00260A5A">
      <w:pPr>
        <w:pStyle w:val="PargrafodaLista"/>
        <w:tabs>
          <w:tab w:val="left" w:pos="384"/>
        </w:tabs>
        <w:spacing w:line="360" w:lineRule="auto"/>
        <w:ind w:left="0"/>
        <w:jc w:val="both"/>
        <w:rPr>
          <w:rFonts w:ascii="Arial" w:hAnsi="Arial" w:cs="Arial"/>
          <w:b/>
          <w:sz w:val="22"/>
          <w:szCs w:val="22"/>
        </w:rPr>
      </w:pPr>
      <w:bookmarkStart w:id="7" w:name="9._Justificativa_para_o_Parcelamento_ou_"/>
      <w:bookmarkEnd w:id="7"/>
      <w:r>
        <w:rPr>
          <w:rFonts w:ascii="Arial" w:hAnsi="Arial" w:cs="Arial"/>
          <w:b/>
          <w:sz w:val="22"/>
          <w:szCs w:val="22"/>
        </w:rPr>
        <w:t>O VALOR TOTAL DA CONTRATAÇÃO NÃO ULTRAPASSARÁ O TETO DEFINIDO NO ITEM 1 DO TERMO DE REFERÊNCIA, TOTALIZANDO O VALOR DE R$</w:t>
      </w:r>
      <w:r w:rsidRPr="003A15AB">
        <w:rPr>
          <w:rFonts w:ascii="Arial" w:hAnsi="Arial" w:cs="Arial"/>
          <w:b/>
          <w:sz w:val="22"/>
          <w:szCs w:val="22"/>
        </w:rPr>
        <w:t xml:space="preserve"> </w:t>
      </w:r>
      <w:r>
        <w:rPr>
          <w:rFonts w:ascii="Arial" w:hAnsi="Arial" w:cs="Arial"/>
          <w:b/>
          <w:sz w:val="22"/>
          <w:szCs w:val="22"/>
        </w:rPr>
        <w:t>R$</w:t>
      </w:r>
      <w:r w:rsidR="0003777D">
        <w:rPr>
          <w:rFonts w:ascii="Arial" w:hAnsi="Arial" w:cs="Arial"/>
          <w:b/>
          <w:sz w:val="22"/>
          <w:szCs w:val="22"/>
        </w:rPr>
        <w:t>2.467</w:t>
      </w:r>
      <w:r>
        <w:rPr>
          <w:rFonts w:ascii="Arial" w:hAnsi="Arial" w:cs="Arial"/>
          <w:b/>
          <w:sz w:val="22"/>
          <w:szCs w:val="22"/>
        </w:rPr>
        <w:t>.000,00 (</w:t>
      </w:r>
      <w:r w:rsidR="0003777D">
        <w:rPr>
          <w:rFonts w:ascii="Arial" w:hAnsi="Arial" w:cs="Arial"/>
          <w:b/>
          <w:sz w:val="22"/>
          <w:szCs w:val="22"/>
        </w:rPr>
        <w:t>dois milhões, quatrocentos e sessenta e sete mil reais</w:t>
      </w:r>
      <w:r>
        <w:rPr>
          <w:rFonts w:ascii="Arial" w:hAnsi="Arial" w:cs="Arial"/>
          <w:b/>
          <w:sz w:val="22"/>
          <w:szCs w:val="22"/>
        </w:rPr>
        <w:t>)</w:t>
      </w:r>
    </w:p>
    <w:p w14:paraId="40F49561" w14:textId="77777777" w:rsidR="003A15AB" w:rsidRPr="00051818" w:rsidRDefault="003A15AB" w:rsidP="00260A5A">
      <w:pPr>
        <w:pStyle w:val="PargrafodaLista"/>
        <w:tabs>
          <w:tab w:val="left" w:pos="384"/>
        </w:tabs>
        <w:spacing w:line="360" w:lineRule="auto"/>
        <w:ind w:left="0"/>
        <w:jc w:val="both"/>
        <w:rPr>
          <w:rFonts w:ascii="Arial" w:hAnsi="Arial" w:cs="Arial"/>
          <w:b/>
          <w:sz w:val="22"/>
          <w:szCs w:val="22"/>
        </w:rPr>
      </w:pPr>
    </w:p>
    <w:p w14:paraId="02139278" w14:textId="77777777" w:rsidR="00260A5A" w:rsidRPr="00051818" w:rsidRDefault="00260A5A" w:rsidP="00260A5A">
      <w:pPr>
        <w:pStyle w:val="PargrafodaLista"/>
        <w:widowControl w:val="0"/>
        <w:numPr>
          <w:ilvl w:val="0"/>
          <w:numId w:val="1"/>
        </w:numPr>
        <w:tabs>
          <w:tab w:val="left" w:pos="384"/>
        </w:tabs>
        <w:autoSpaceDE w:val="0"/>
        <w:autoSpaceDN w:val="0"/>
        <w:spacing w:line="360" w:lineRule="auto"/>
        <w:ind w:left="0" w:firstLine="0"/>
        <w:jc w:val="both"/>
        <w:rPr>
          <w:rFonts w:ascii="Arial" w:hAnsi="Arial" w:cs="Arial"/>
          <w:b/>
          <w:sz w:val="22"/>
          <w:szCs w:val="22"/>
        </w:rPr>
      </w:pPr>
      <w:r w:rsidRPr="00051818">
        <w:rPr>
          <w:rFonts w:ascii="Arial" w:hAnsi="Arial" w:cs="Arial"/>
          <w:b/>
          <w:sz w:val="22"/>
          <w:szCs w:val="22"/>
        </w:rPr>
        <w:t>Justificativa para o Parcelamento ou não da Solução</w:t>
      </w:r>
      <w:r w:rsidR="003A15AB">
        <w:rPr>
          <w:rFonts w:ascii="Arial" w:hAnsi="Arial" w:cs="Arial"/>
          <w:b/>
          <w:sz w:val="22"/>
          <w:szCs w:val="22"/>
        </w:rPr>
        <w:t xml:space="preserve"> </w:t>
      </w:r>
    </w:p>
    <w:p w14:paraId="43E6AC1B" w14:textId="77777777" w:rsidR="00260A5A" w:rsidRPr="00051818" w:rsidRDefault="00260A5A" w:rsidP="00260A5A">
      <w:pPr>
        <w:pStyle w:val="Recuodecorpodetexto"/>
        <w:spacing w:line="360" w:lineRule="auto"/>
        <w:ind w:left="0"/>
        <w:rPr>
          <w:rFonts w:ascii="Arial" w:hAnsi="Arial" w:cs="Arial"/>
          <w:b w:val="0"/>
          <w:color w:val="FF0000"/>
          <w:sz w:val="22"/>
          <w:szCs w:val="22"/>
        </w:rPr>
      </w:pPr>
      <w:r w:rsidRPr="00051818">
        <w:rPr>
          <w:rFonts w:ascii="Arial" w:hAnsi="Arial" w:cs="Arial"/>
          <w:bCs/>
          <w:sz w:val="22"/>
          <w:szCs w:val="22"/>
        </w:rPr>
        <w:tab/>
      </w:r>
    </w:p>
    <w:p w14:paraId="03656F97" w14:textId="77777777" w:rsidR="00260A5A" w:rsidRPr="00FC127D" w:rsidRDefault="00260A5A" w:rsidP="00260A5A">
      <w:pPr>
        <w:pStyle w:val="Recuodecorpodetexto"/>
        <w:spacing w:line="360" w:lineRule="auto"/>
        <w:ind w:left="0" w:firstLine="708"/>
        <w:rPr>
          <w:rFonts w:ascii="Arial" w:hAnsi="Arial" w:cs="Arial"/>
          <w:b w:val="0"/>
          <w:sz w:val="22"/>
          <w:szCs w:val="22"/>
        </w:rPr>
      </w:pPr>
      <w:r>
        <w:rPr>
          <w:rFonts w:ascii="Arial" w:hAnsi="Arial" w:cs="Arial"/>
          <w:b w:val="0"/>
          <w:sz w:val="22"/>
          <w:szCs w:val="22"/>
        </w:rPr>
        <w:t xml:space="preserve">Esta solução </w:t>
      </w:r>
      <w:r w:rsidRPr="00490C3C">
        <w:rPr>
          <w:rFonts w:ascii="Arial" w:hAnsi="Arial" w:cs="Arial"/>
          <w:b w:val="0"/>
          <w:sz w:val="22"/>
          <w:szCs w:val="22"/>
        </w:rPr>
        <w:t>será parcelada,</w:t>
      </w:r>
      <w:r>
        <w:rPr>
          <w:rFonts w:ascii="Arial" w:hAnsi="Arial" w:cs="Arial"/>
          <w:b w:val="0"/>
          <w:sz w:val="22"/>
          <w:szCs w:val="22"/>
        </w:rPr>
        <w:t xml:space="preserve"> já que a necessidade de manutenção não tem previsibilidade e é feita de acordo com a solicitações das secretarias.</w:t>
      </w:r>
    </w:p>
    <w:p w14:paraId="6576ADEC" w14:textId="77777777" w:rsidR="00260A5A" w:rsidRPr="00051818" w:rsidRDefault="00260A5A" w:rsidP="00260A5A">
      <w:pPr>
        <w:tabs>
          <w:tab w:val="left" w:pos="384"/>
        </w:tabs>
        <w:spacing w:line="360" w:lineRule="auto"/>
        <w:jc w:val="both"/>
        <w:rPr>
          <w:rFonts w:ascii="Arial" w:hAnsi="Arial" w:cs="Arial"/>
          <w:bCs/>
          <w:sz w:val="22"/>
          <w:szCs w:val="22"/>
        </w:rPr>
      </w:pPr>
    </w:p>
    <w:p w14:paraId="14FB2E2C" w14:textId="77777777" w:rsidR="00260A5A" w:rsidRPr="00051818" w:rsidRDefault="00260A5A" w:rsidP="00260A5A">
      <w:pPr>
        <w:pStyle w:val="PargrafodaLista"/>
        <w:widowControl w:val="0"/>
        <w:numPr>
          <w:ilvl w:val="0"/>
          <w:numId w:val="1"/>
        </w:numPr>
        <w:tabs>
          <w:tab w:val="left" w:pos="519"/>
        </w:tabs>
        <w:autoSpaceDE w:val="0"/>
        <w:autoSpaceDN w:val="0"/>
        <w:spacing w:line="360" w:lineRule="auto"/>
        <w:ind w:left="0" w:firstLine="0"/>
        <w:jc w:val="both"/>
        <w:rPr>
          <w:rFonts w:ascii="Arial" w:hAnsi="Arial" w:cs="Arial"/>
          <w:b/>
          <w:sz w:val="22"/>
          <w:szCs w:val="22"/>
        </w:rPr>
      </w:pPr>
      <w:bookmarkStart w:id="8" w:name="10._Contratações_Correlatas_e/ou_Interde"/>
      <w:bookmarkEnd w:id="8"/>
      <w:r w:rsidRPr="00051818">
        <w:rPr>
          <w:rFonts w:ascii="Arial" w:hAnsi="Arial" w:cs="Arial"/>
          <w:b/>
          <w:sz w:val="22"/>
          <w:szCs w:val="22"/>
        </w:rPr>
        <w:t>Contratações Correlatas e/ou Interdependentes</w:t>
      </w:r>
    </w:p>
    <w:p w14:paraId="032715FF" w14:textId="77777777" w:rsidR="00260A5A" w:rsidRPr="00051818" w:rsidRDefault="00260A5A" w:rsidP="00260A5A">
      <w:pPr>
        <w:pStyle w:val="Recuodecorpodetexto"/>
        <w:spacing w:line="360" w:lineRule="auto"/>
        <w:ind w:left="0"/>
        <w:rPr>
          <w:rFonts w:ascii="Arial" w:hAnsi="Arial" w:cs="Arial"/>
          <w:b w:val="0"/>
          <w:sz w:val="22"/>
          <w:szCs w:val="22"/>
        </w:rPr>
      </w:pPr>
    </w:p>
    <w:p w14:paraId="0D837A1B" w14:textId="77777777" w:rsidR="00260A5A" w:rsidRPr="00051818" w:rsidRDefault="00260A5A" w:rsidP="00260A5A">
      <w:pPr>
        <w:pStyle w:val="Recuodecorpodetexto"/>
        <w:spacing w:line="360" w:lineRule="auto"/>
        <w:ind w:left="0"/>
        <w:rPr>
          <w:rFonts w:ascii="Arial" w:hAnsi="Arial" w:cs="Arial"/>
          <w:b w:val="0"/>
          <w:sz w:val="22"/>
          <w:szCs w:val="22"/>
        </w:rPr>
      </w:pPr>
      <w:r w:rsidRPr="00051818">
        <w:rPr>
          <w:rFonts w:ascii="Arial" w:hAnsi="Arial" w:cs="Arial"/>
          <w:b w:val="0"/>
          <w:sz w:val="22"/>
          <w:szCs w:val="22"/>
        </w:rPr>
        <w:t>Não foram observadas contratações correlatas ou interdependentes necessárias a esta contratação.</w:t>
      </w:r>
    </w:p>
    <w:p w14:paraId="07F02692" w14:textId="77777777" w:rsidR="00260A5A" w:rsidRPr="00051818" w:rsidRDefault="00260A5A" w:rsidP="00260A5A">
      <w:pPr>
        <w:pStyle w:val="Recuodecorpodetexto"/>
        <w:spacing w:line="360" w:lineRule="auto"/>
        <w:ind w:left="0"/>
        <w:rPr>
          <w:rFonts w:ascii="Arial" w:hAnsi="Arial" w:cs="Arial"/>
          <w:b w:val="0"/>
          <w:sz w:val="22"/>
          <w:szCs w:val="22"/>
        </w:rPr>
      </w:pPr>
    </w:p>
    <w:p w14:paraId="23046178" w14:textId="77777777" w:rsidR="00260A5A" w:rsidRPr="00051818" w:rsidRDefault="00260A5A" w:rsidP="00260A5A">
      <w:pPr>
        <w:pStyle w:val="PargrafodaLista"/>
        <w:widowControl w:val="0"/>
        <w:numPr>
          <w:ilvl w:val="0"/>
          <w:numId w:val="1"/>
        </w:numPr>
        <w:tabs>
          <w:tab w:val="left" w:pos="519"/>
        </w:tabs>
        <w:autoSpaceDE w:val="0"/>
        <w:autoSpaceDN w:val="0"/>
        <w:spacing w:line="360" w:lineRule="auto"/>
        <w:ind w:left="0" w:firstLine="0"/>
        <w:jc w:val="both"/>
        <w:rPr>
          <w:rFonts w:ascii="Arial" w:hAnsi="Arial" w:cs="Arial"/>
          <w:b/>
          <w:sz w:val="22"/>
          <w:szCs w:val="22"/>
        </w:rPr>
      </w:pPr>
      <w:bookmarkStart w:id="9" w:name="11._Alinhamento_entre_a_Contratação_e_o_"/>
      <w:bookmarkEnd w:id="9"/>
      <w:r w:rsidRPr="00051818">
        <w:rPr>
          <w:rFonts w:ascii="Arial" w:hAnsi="Arial" w:cs="Arial"/>
          <w:b/>
          <w:sz w:val="22"/>
          <w:szCs w:val="22"/>
        </w:rPr>
        <w:t>Alinhamento entre a Contratação e o Planejamento</w:t>
      </w:r>
    </w:p>
    <w:p w14:paraId="7A1BF56F" w14:textId="77777777" w:rsidR="00260A5A" w:rsidRPr="00051818" w:rsidRDefault="00260A5A" w:rsidP="00260A5A">
      <w:pPr>
        <w:pStyle w:val="Recuodecorpodetexto"/>
        <w:spacing w:line="360" w:lineRule="auto"/>
        <w:ind w:left="0"/>
        <w:rPr>
          <w:rFonts w:ascii="Arial" w:hAnsi="Arial" w:cs="Arial"/>
          <w:b w:val="0"/>
          <w:sz w:val="22"/>
          <w:szCs w:val="22"/>
        </w:rPr>
      </w:pPr>
    </w:p>
    <w:p w14:paraId="1DA3900C" w14:textId="77777777" w:rsidR="00260A5A" w:rsidRPr="00490C3C" w:rsidRDefault="00260A5A" w:rsidP="00260A5A">
      <w:pPr>
        <w:pStyle w:val="Recuodecorpodetexto"/>
        <w:spacing w:line="360" w:lineRule="auto"/>
        <w:ind w:left="0"/>
        <w:rPr>
          <w:rFonts w:ascii="Arial" w:hAnsi="Arial" w:cs="Arial"/>
          <w:b w:val="0"/>
          <w:sz w:val="22"/>
          <w:szCs w:val="22"/>
        </w:rPr>
      </w:pPr>
      <w:r w:rsidRPr="00490C3C">
        <w:rPr>
          <w:rFonts w:ascii="Arial" w:hAnsi="Arial" w:cs="Arial"/>
          <w:b w:val="0"/>
          <w:sz w:val="22"/>
          <w:szCs w:val="22"/>
        </w:rPr>
        <w:t>Esta contratação está alinhada com o Planejamento Estratégico da Secretaria Municipal de Administração para este exercício e há dotação orçamentária para suportar a respectiva despesa.</w:t>
      </w:r>
    </w:p>
    <w:p w14:paraId="26D9E56B" w14:textId="77777777" w:rsidR="00260A5A" w:rsidRPr="00051818" w:rsidRDefault="00260A5A" w:rsidP="00260A5A">
      <w:pPr>
        <w:tabs>
          <w:tab w:val="left" w:pos="519"/>
        </w:tabs>
        <w:spacing w:line="360" w:lineRule="auto"/>
        <w:jc w:val="both"/>
        <w:rPr>
          <w:rFonts w:ascii="Arial" w:hAnsi="Arial" w:cs="Arial"/>
          <w:b/>
          <w:sz w:val="22"/>
          <w:szCs w:val="22"/>
        </w:rPr>
      </w:pPr>
      <w:r w:rsidRPr="00051818">
        <w:rPr>
          <w:rFonts w:ascii="Arial" w:hAnsi="Arial" w:cs="Arial"/>
          <w:bCs/>
          <w:sz w:val="22"/>
          <w:szCs w:val="22"/>
        </w:rPr>
        <w:tab/>
      </w:r>
    </w:p>
    <w:p w14:paraId="1042F12C" w14:textId="77777777" w:rsidR="00260A5A" w:rsidRPr="00051818" w:rsidRDefault="00260A5A" w:rsidP="00260A5A">
      <w:pPr>
        <w:pStyle w:val="PargrafodaLista"/>
        <w:widowControl w:val="0"/>
        <w:numPr>
          <w:ilvl w:val="0"/>
          <w:numId w:val="1"/>
        </w:numPr>
        <w:tabs>
          <w:tab w:val="left" w:pos="519"/>
        </w:tabs>
        <w:autoSpaceDE w:val="0"/>
        <w:autoSpaceDN w:val="0"/>
        <w:spacing w:line="360" w:lineRule="auto"/>
        <w:ind w:left="0" w:firstLine="0"/>
        <w:jc w:val="both"/>
        <w:rPr>
          <w:rFonts w:ascii="Arial" w:hAnsi="Arial" w:cs="Arial"/>
          <w:b/>
          <w:sz w:val="22"/>
          <w:szCs w:val="22"/>
        </w:rPr>
      </w:pPr>
      <w:bookmarkStart w:id="10" w:name="12._Benefícios_a_serem_alcançados_com_a_"/>
      <w:bookmarkEnd w:id="10"/>
      <w:r w:rsidRPr="00051818">
        <w:rPr>
          <w:rFonts w:ascii="Arial" w:hAnsi="Arial" w:cs="Arial"/>
          <w:b/>
          <w:sz w:val="22"/>
          <w:szCs w:val="22"/>
        </w:rPr>
        <w:lastRenderedPageBreak/>
        <w:t>Benefícios a serem alcançados com a contratação</w:t>
      </w:r>
    </w:p>
    <w:p w14:paraId="732ADA68" w14:textId="77777777" w:rsidR="00260A5A" w:rsidRPr="00490C3C" w:rsidRDefault="00260A5A" w:rsidP="00260A5A">
      <w:pPr>
        <w:spacing w:line="360" w:lineRule="auto"/>
        <w:ind w:left="708"/>
        <w:jc w:val="both"/>
        <w:rPr>
          <w:rFonts w:ascii="Arial" w:hAnsi="Arial" w:cs="Arial"/>
          <w:sz w:val="22"/>
          <w:szCs w:val="22"/>
        </w:rPr>
      </w:pPr>
      <w:bookmarkStart w:id="11" w:name="13._Providências_a_serem_Adotadas"/>
      <w:bookmarkEnd w:id="11"/>
      <w:r w:rsidRPr="00490C3C">
        <w:rPr>
          <w:rFonts w:ascii="Arial" w:hAnsi="Arial" w:cs="Arial"/>
          <w:sz w:val="22"/>
          <w:szCs w:val="22"/>
        </w:rPr>
        <w:t xml:space="preserve">Com a contratação pretendida, </w:t>
      </w:r>
      <w:r>
        <w:rPr>
          <w:rFonts w:ascii="Arial" w:hAnsi="Arial" w:cs="Arial"/>
          <w:sz w:val="22"/>
          <w:szCs w:val="22"/>
        </w:rPr>
        <w:t>será possível preservar o princípio da economicidade, manter a frota em perfeitas condições para atendimento as demandas e com a terceirização é possível focar apenas na atividade fim, sem desvio de esforços.</w:t>
      </w:r>
    </w:p>
    <w:p w14:paraId="4E09B52D" w14:textId="77777777" w:rsidR="00260A5A" w:rsidRPr="00490C3C" w:rsidRDefault="00260A5A" w:rsidP="00260A5A">
      <w:pPr>
        <w:spacing w:line="360" w:lineRule="auto"/>
        <w:ind w:left="708"/>
        <w:jc w:val="both"/>
        <w:rPr>
          <w:rFonts w:ascii="Arial" w:hAnsi="Arial" w:cs="Arial"/>
          <w:sz w:val="22"/>
          <w:szCs w:val="22"/>
        </w:rPr>
      </w:pPr>
    </w:p>
    <w:p w14:paraId="657860AD" w14:textId="77777777" w:rsidR="00260A5A" w:rsidRPr="00490C3C" w:rsidRDefault="00260A5A" w:rsidP="00260A5A">
      <w:pPr>
        <w:pStyle w:val="PargrafodaLista"/>
        <w:widowControl w:val="0"/>
        <w:numPr>
          <w:ilvl w:val="0"/>
          <w:numId w:val="1"/>
        </w:numPr>
        <w:autoSpaceDE w:val="0"/>
        <w:autoSpaceDN w:val="0"/>
        <w:spacing w:line="360" w:lineRule="auto"/>
        <w:ind w:left="0" w:firstLine="0"/>
        <w:jc w:val="both"/>
        <w:rPr>
          <w:rFonts w:ascii="Arial" w:hAnsi="Arial" w:cs="Arial"/>
          <w:b/>
          <w:sz w:val="22"/>
          <w:szCs w:val="22"/>
        </w:rPr>
      </w:pPr>
      <w:r w:rsidRPr="00490C3C">
        <w:rPr>
          <w:rFonts w:ascii="Arial" w:hAnsi="Arial" w:cs="Arial"/>
          <w:b/>
          <w:sz w:val="22"/>
          <w:szCs w:val="22"/>
        </w:rPr>
        <w:t>Providências a serem Adotadas</w:t>
      </w:r>
    </w:p>
    <w:p w14:paraId="5621CB2D" w14:textId="77777777" w:rsidR="00260A5A" w:rsidRPr="00490C3C" w:rsidRDefault="00260A5A" w:rsidP="00260A5A">
      <w:pPr>
        <w:pStyle w:val="PargrafodaLista"/>
        <w:widowControl w:val="0"/>
        <w:autoSpaceDE w:val="0"/>
        <w:autoSpaceDN w:val="0"/>
        <w:spacing w:line="360" w:lineRule="auto"/>
        <w:ind w:left="0" w:firstLine="708"/>
        <w:jc w:val="both"/>
        <w:rPr>
          <w:rFonts w:ascii="Arial" w:hAnsi="Arial" w:cs="Arial"/>
          <w:sz w:val="22"/>
          <w:szCs w:val="22"/>
        </w:rPr>
      </w:pPr>
      <w:r w:rsidRPr="00490C3C">
        <w:rPr>
          <w:rFonts w:ascii="Arial" w:hAnsi="Arial" w:cs="Arial"/>
          <w:sz w:val="22"/>
          <w:szCs w:val="22"/>
        </w:rPr>
        <w:t>Não foram observadas providências prévias a serem adotadas.</w:t>
      </w:r>
    </w:p>
    <w:p w14:paraId="697C60A0" w14:textId="77777777" w:rsidR="00260A5A" w:rsidRPr="00490C3C" w:rsidRDefault="00260A5A" w:rsidP="00260A5A">
      <w:pPr>
        <w:pStyle w:val="PargrafodaLista"/>
        <w:widowControl w:val="0"/>
        <w:autoSpaceDE w:val="0"/>
        <w:autoSpaceDN w:val="0"/>
        <w:spacing w:line="360" w:lineRule="auto"/>
        <w:ind w:left="0"/>
        <w:jc w:val="both"/>
        <w:rPr>
          <w:rFonts w:ascii="Arial" w:hAnsi="Arial" w:cs="Arial"/>
          <w:b/>
          <w:sz w:val="22"/>
          <w:szCs w:val="22"/>
        </w:rPr>
      </w:pPr>
    </w:p>
    <w:p w14:paraId="6393CDD0" w14:textId="77777777" w:rsidR="00260A5A" w:rsidRPr="00490C3C" w:rsidRDefault="00260A5A" w:rsidP="00260A5A">
      <w:pPr>
        <w:pStyle w:val="PargrafodaLista"/>
        <w:widowControl w:val="0"/>
        <w:numPr>
          <w:ilvl w:val="0"/>
          <w:numId w:val="1"/>
        </w:numPr>
        <w:tabs>
          <w:tab w:val="left" w:pos="519"/>
        </w:tabs>
        <w:autoSpaceDE w:val="0"/>
        <w:autoSpaceDN w:val="0"/>
        <w:spacing w:line="360" w:lineRule="auto"/>
        <w:ind w:left="0" w:firstLine="0"/>
        <w:jc w:val="both"/>
        <w:rPr>
          <w:rFonts w:ascii="Arial" w:hAnsi="Arial" w:cs="Arial"/>
          <w:sz w:val="22"/>
          <w:szCs w:val="22"/>
        </w:rPr>
      </w:pPr>
      <w:bookmarkStart w:id="12" w:name="14._Possíveis_Impactos_Ambientais"/>
      <w:bookmarkEnd w:id="12"/>
      <w:r w:rsidRPr="00490C3C">
        <w:rPr>
          <w:rFonts w:ascii="Arial" w:hAnsi="Arial" w:cs="Arial"/>
          <w:b/>
          <w:sz w:val="22"/>
          <w:szCs w:val="22"/>
        </w:rPr>
        <w:t>Possíveis Impactos Ambientais</w:t>
      </w:r>
    </w:p>
    <w:p w14:paraId="384B8FC9" w14:textId="77777777" w:rsidR="00260A5A" w:rsidRPr="00460DF4" w:rsidRDefault="00260A5A" w:rsidP="00260A5A">
      <w:pPr>
        <w:tabs>
          <w:tab w:val="left" w:pos="519"/>
        </w:tabs>
        <w:spacing w:line="360" w:lineRule="auto"/>
        <w:jc w:val="both"/>
        <w:rPr>
          <w:rFonts w:ascii="Arial" w:hAnsi="Arial" w:cs="Arial"/>
          <w:b/>
          <w:sz w:val="22"/>
          <w:szCs w:val="22"/>
        </w:rPr>
      </w:pPr>
      <w:r w:rsidRPr="00460DF4">
        <w:rPr>
          <w:rFonts w:ascii="Arial" w:hAnsi="Arial" w:cs="Arial"/>
          <w:b/>
          <w:sz w:val="22"/>
          <w:szCs w:val="22"/>
        </w:rPr>
        <w:t>Impactos Ambientais Negativos</w:t>
      </w:r>
    </w:p>
    <w:p w14:paraId="45D7E916" w14:textId="77777777" w:rsidR="00260A5A" w:rsidRPr="00754069" w:rsidRDefault="00260A5A" w:rsidP="00260A5A">
      <w:pPr>
        <w:numPr>
          <w:ilvl w:val="0"/>
          <w:numId w:val="3"/>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Emissões de Poluentes:</w:t>
      </w:r>
    </w:p>
    <w:p w14:paraId="0715CD62"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Gases de Escape: A manutenção inadequada pode resultar em emissões elevadas de gases poluentes, como CO</w:t>
      </w:r>
      <w:r w:rsidRPr="00754069">
        <w:rPr>
          <w:rFonts w:ascii="Cambria Math" w:hAnsi="Cambria Math" w:cs="Cambria Math"/>
          <w:sz w:val="22"/>
          <w:szCs w:val="22"/>
        </w:rPr>
        <w:t>₂</w:t>
      </w:r>
      <w:r w:rsidRPr="00754069">
        <w:rPr>
          <w:rFonts w:ascii="Arial" w:hAnsi="Arial" w:cs="Arial"/>
          <w:sz w:val="22"/>
          <w:szCs w:val="22"/>
        </w:rPr>
        <w:t>, NOx e partículas, especialmente se não forem ajustados corretamente os sistemas de escape e de controle de emissões.</w:t>
      </w:r>
    </w:p>
    <w:p w14:paraId="6A74DAA7"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Escapamentos Defeituosos: Problemas com o sistema de escape podem aumentar a emissão de poluentes atmosféricos.</w:t>
      </w:r>
    </w:p>
    <w:p w14:paraId="1FF51F66" w14:textId="77777777" w:rsidR="00260A5A" w:rsidRPr="00754069" w:rsidRDefault="00260A5A" w:rsidP="00260A5A">
      <w:pPr>
        <w:numPr>
          <w:ilvl w:val="0"/>
          <w:numId w:val="3"/>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Descarte de Resíduos Perigosos:</w:t>
      </w:r>
    </w:p>
    <w:p w14:paraId="19C240A8"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Óleos e Fluídos: Óleos usados, fluídos de freio e outros líquidos podem ser contaminantes se não forem descartados de maneira adequada.</w:t>
      </w:r>
    </w:p>
    <w:p w14:paraId="4C373423"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Filtros e Peças: Filtros de óleo, filtros de ar e peças danificadas podem conter substâncias químicas e materiais que requerem manejo e descarte apropriados para evitar contaminação.</w:t>
      </w:r>
    </w:p>
    <w:p w14:paraId="7CD80B03" w14:textId="77777777" w:rsidR="00260A5A" w:rsidRPr="00754069" w:rsidRDefault="00260A5A" w:rsidP="00260A5A">
      <w:pPr>
        <w:numPr>
          <w:ilvl w:val="0"/>
          <w:numId w:val="3"/>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Contaminação do Solo e da Água:</w:t>
      </w:r>
    </w:p>
    <w:p w14:paraId="072B6C4D"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Derramamentos e Vazamentos: Vazamentos de óleo e fluídos podem contaminar o solo e fontes de água próximas, afetando ecossistemas e recursos hídricos.</w:t>
      </w:r>
    </w:p>
    <w:p w14:paraId="27E68357"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Armazenamento Incorreto: Armazenar resíduos de forma inadequada pode aumentar o risco de poluição do solo e da água.</w:t>
      </w:r>
    </w:p>
    <w:p w14:paraId="51497161" w14:textId="77777777" w:rsidR="00260A5A" w:rsidRPr="00754069" w:rsidRDefault="00260A5A" w:rsidP="00260A5A">
      <w:pPr>
        <w:numPr>
          <w:ilvl w:val="0"/>
          <w:numId w:val="3"/>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Consumo de Energia e Recursos:</w:t>
      </w:r>
    </w:p>
    <w:p w14:paraId="098F68BD"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Uso de Energia: Processos de manutenção, especialmente os que envolvem aquecimento e operação de equipamentos pesados, podem consumir grandes quantidades de energia.</w:t>
      </w:r>
    </w:p>
    <w:p w14:paraId="5DB1CD9C" w14:textId="77777777" w:rsidR="00260A5A" w:rsidRPr="00754069"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Peças e Componentes: A produção e substituição de peças podem gerar impactos associados à mineração e processamento de materiais.</w:t>
      </w:r>
    </w:p>
    <w:p w14:paraId="0929C74C" w14:textId="77777777" w:rsidR="00260A5A" w:rsidRPr="00754069" w:rsidRDefault="00260A5A" w:rsidP="00260A5A">
      <w:pPr>
        <w:numPr>
          <w:ilvl w:val="0"/>
          <w:numId w:val="3"/>
        </w:numPr>
        <w:tabs>
          <w:tab w:val="left" w:pos="519"/>
        </w:tabs>
        <w:spacing w:line="360" w:lineRule="auto"/>
        <w:jc w:val="both"/>
        <w:rPr>
          <w:rFonts w:ascii="Arial" w:hAnsi="Arial" w:cs="Arial"/>
          <w:b/>
          <w:bCs/>
          <w:sz w:val="22"/>
          <w:szCs w:val="22"/>
        </w:rPr>
      </w:pPr>
      <w:r w:rsidRPr="00754069">
        <w:rPr>
          <w:rFonts w:ascii="Arial" w:hAnsi="Arial" w:cs="Arial"/>
          <w:b/>
          <w:bCs/>
          <w:sz w:val="22"/>
          <w:szCs w:val="22"/>
        </w:rPr>
        <w:lastRenderedPageBreak/>
        <w:t>Gerenciamento de Resíduos:</w:t>
      </w:r>
    </w:p>
    <w:p w14:paraId="22CF581F" w14:textId="77777777" w:rsidR="00260A5A" w:rsidRDefault="00260A5A" w:rsidP="00260A5A">
      <w:pPr>
        <w:numPr>
          <w:ilvl w:val="1"/>
          <w:numId w:val="3"/>
        </w:numPr>
        <w:tabs>
          <w:tab w:val="left" w:pos="519"/>
        </w:tabs>
        <w:spacing w:line="360" w:lineRule="auto"/>
        <w:jc w:val="both"/>
        <w:rPr>
          <w:rFonts w:ascii="Arial" w:hAnsi="Arial" w:cs="Arial"/>
          <w:sz w:val="22"/>
          <w:szCs w:val="22"/>
        </w:rPr>
      </w:pPr>
      <w:r w:rsidRPr="00754069">
        <w:rPr>
          <w:rFonts w:ascii="Arial" w:hAnsi="Arial" w:cs="Arial"/>
          <w:sz w:val="22"/>
          <w:szCs w:val="22"/>
        </w:rPr>
        <w:t>Resíduos Não Recicláveis: Peças e materiais que não podem ser reciclados ou reutilizados adequadamente podem contribuir para o aumento do volume de resíduos sólidos.</w:t>
      </w:r>
    </w:p>
    <w:p w14:paraId="077468DE" w14:textId="77777777" w:rsidR="00260A5A" w:rsidRPr="00754069" w:rsidRDefault="00260A5A" w:rsidP="00260A5A">
      <w:pPr>
        <w:tabs>
          <w:tab w:val="left" w:pos="519"/>
        </w:tabs>
        <w:spacing w:line="360" w:lineRule="auto"/>
        <w:ind w:left="1440"/>
        <w:jc w:val="both"/>
        <w:rPr>
          <w:rFonts w:ascii="Arial" w:hAnsi="Arial" w:cs="Arial"/>
          <w:sz w:val="22"/>
          <w:szCs w:val="22"/>
        </w:rPr>
      </w:pPr>
    </w:p>
    <w:p w14:paraId="17E7CAB1" w14:textId="77777777" w:rsidR="00260A5A" w:rsidRPr="00754069" w:rsidRDefault="00260A5A" w:rsidP="00260A5A">
      <w:pPr>
        <w:tabs>
          <w:tab w:val="left" w:pos="519"/>
        </w:tabs>
        <w:spacing w:line="360" w:lineRule="auto"/>
        <w:jc w:val="both"/>
        <w:rPr>
          <w:rFonts w:ascii="Arial" w:hAnsi="Arial" w:cs="Arial"/>
          <w:b/>
          <w:bCs/>
          <w:sz w:val="22"/>
          <w:szCs w:val="22"/>
        </w:rPr>
      </w:pPr>
      <w:r w:rsidRPr="00754069">
        <w:rPr>
          <w:rFonts w:ascii="Arial" w:hAnsi="Arial" w:cs="Arial"/>
          <w:b/>
          <w:bCs/>
          <w:sz w:val="22"/>
          <w:szCs w:val="22"/>
        </w:rPr>
        <w:t>Impactos Ambientais Positivos:</w:t>
      </w:r>
    </w:p>
    <w:p w14:paraId="3257AB10" w14:textId="77777777" w:rsidR="00260A5A" w:rsidRPr="00754069" w:rsidRDefault="00260A5A" w:rsidP="00260A5A">
      <w:pPr>
        <w:numPr>
          <w:ilvl w:val="0"/>
          <w:numId w:val="4"/>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Redução de Emissões:</w:t>
      </w:r>
    </w:p>
    <w:p w14:paraId="684A5895" w14:textId="77777777" w:rsidR="00260A5A" w:rsidRPr="00754069" w:rsidRDefault="00260A5A" w:rsidP="00260A5A">
      <w:pPr>
        <w:numPr>
          <w:ilvl w:val="1"/>
          <w:numId w:val="4"/>
        </w:numPr>
        <w:tabs>
          <w:tab w:val="left" w:pos="519"/>
        </w:tabs>
        <w:spacing w:line="360" w:lineRule="auto"/>
        <w:jc w:val="both"/>
        <w:rPr>
          <w:rFonts w:ascii="Arial" w:hAnsi="Arial" w:cs="Arial"/>
          <w:sz w:val="22"/>
          <w:szCs w:val="22"/>
        </w:rPr>
      </w:pPr>
      <w:r w:rsidRPr="00754069">
        <w:rPr>
          <w:rFonts w:ascii="Arial" w:hAnsi="Arial" w:cs="Arial"/>
          <w:sz w:val="22"/>
          <w:szCs w:val="22"/>
        </w:rPr>
        <w:t>Manutenção Adequada: A manutenção regular e adequada pode melhorar a eficiência dos veículos e reduzir as emissões de poluentes, contribuindo para a diminuição da pegada de carbono.</w:t>
      </w:r>
    </w:p>
    <w:p w14:paraId="073528D2" w14:textId="77777777" w:rsidR="00260A5A" w:rsidRPr="00754069" w:rsidRDefault="00260A5A" w:rsidP="00260A5A">
      <w:pPr>
        <w:numPr>
          <w:ilvl w:val="0"/>
          <w:numId w:val="4"/>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Prolongamento da Vida Útil dos Veículos:</w:t>
      </w:r>
    </w:p>
    <w:p w14:paraId="1D6BA7DB" w14:textId="77777777" w:rsidR="00260A5A" w:rsidRDefault="00260A5A" w:rsidP="00260A5A">
      <w:pPr>
        <w:numPr>
          <w:ilvl w:val="1"/>
          <w:numId w:val="4"/>
        </w:numPr>
        <w:tabs>
          <w:tab w:val="left" w:pos="519"/>
        </w:tabs>
        <w:spacing w:line="360" w:lineRule="auto"/>
        <w:jc w:val="both"/>
        <w:rPr>
          <w:rFonts w:ascii="Arial" w:hAnsi="Arial" w:cs="Arial"/>
          <w:sz w:val="22"/>
          <w:szCs w:val="22"/>
        </w:rPr>
      </w:pPr>
      <w:r w:rsidRPr="00754069">
        <w:rPr>
          <w:rFonts w:ascii="Arial" w:hAnsi="Arial" w:cs="Arial"/>
          <w:sz w:val="22"/>
          <w:szCs w:val="22"/>
        </w:rPr>
        <w:t>Eficiência Operacional: A manutenção preventiva pode ajudar a prolongar a vida útil dos veículos, reduzindo a necessidade de fabricação e descarte frequentes.</w:t>
      </w:r>
    </w:p>
    <w:p w14:paraId="46132C70" w14:textId="77777777" w:rsidR="00260A5A" w:rsidRPr="00754069" w:rsidRDefault="00260A5A" w:rsidP="00260A5A">
      <w:pPr>
        <w:tabs>
          <w:tab w:val="left" w:pos="519"/>
        </w:tabs>
        <w:spacing w:line="360" w:lineRule="auto"/>
        <w:jc w:val="both"/>
        <w:rPr>
          <w:rFonts w:ascii="Arial" w:hAnsi="Arial" w:cs="Arial"/>
          <w:sz w:val="22"/>
          <w:szCs w:val="22"/>
        </w:rPr>
      </w:pPr>
    </w:p>
    <w:p w14:paraId="689CA126" w14:textId="77777777" w:rsidR="00260A5A" w:rsidRPr="00754069" w:rsidRDefault="00260A5A" w:rsidP="00260A5A">
      <w:pPr>
        <w:numPr>
          <w:ilvl w:val="0"/>
          <w:numId w:val="4"/>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Redução do Desperdício:</w:t>
      </w:r>
    </w:p>
    <w:p w14:paraId="5BDF0E30" w14:textId="77777777" w:rsidR="00260A5A" w:rsidRPr="00754069" w:rsidRDefault="00260A5A" w:rsidP="00260A5A">
      <w:pPr>
        <w:numPr>
          <w:ilvl w:val="1"/>
          <w:numId w:val="4"/>
        </w:numPr>
        <w:tabs>
          <w:tab w:val="left" w:pos="519"/>
        </w:tabs>
        <w:spacing w:line="360" w:lineRule="auto"/>
        <w:jc w:val="both"/>
        <w:rPr>
          <w:rFonts w:ascii="Arial" w:hAnsi="Arial" w:cs="Arial"/>
          <w:sz w:val="22"/>
          <w:szCs w:val="22"/>
        </w:rPr>
      </w:pPr>
      <w:r w:rsidRPr="00754069">
        <w:rPr>
          <w:rFonts w:ascii="Arial" w:hAnsi="Arial" w:cs="Arial"/>
          <w:sz w:val="22"/>
          <w:szCs w:val="22"/>
        </w:rPr>
        <w:t>Reciclagem e Reuso: Práticas de manutenção que incluem a reciclagem e o reuso de peças podem reduzir o desperdício e a demanda por novos recursos.</w:t>
      </w:r>
    </w:p>
    <w:p w14:paraId="17302A0C" w14:textId="77777777" w:rsidR="00260A5A" w:rsidRPr="00754069" w:rsidRDefault="00260A5A" w:rsidP="00260A5A">
      <w:pPr>
        <w:numPr>
          <w:ilvl w:val="0"/>
          <w:numId w:val="4"/>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Eficiência dos Sistemas de Controle:</w:t>
      </w:r>
    </w:p>
    <w:p w14:paraId="2DC9C356" w14:textId="77777777" w:rsidR="00260A5A" w:rsidRDefault="00260A5A" w:rsidP="00260A5A">
      <w:pPr>
        <w:numPr>
          <w:ilvl w:val="1"/>
          <w:numId w:val="4"/>
        </w:numPr>
        <w:tabs>
          <w:tab w:val="left" w:pos="519"/>
        </w:tabs>
        <w:spacing w:line="360" w:lineRule="auto"/>
        <w:jc w:val="both"/>
        <w:rPr>
          <w:rFonts w:ascii="Arial" w:hAnsi="Arial" w:cs="Arial"/>
          <w:sz w:val="22"/>
          <w:szCs w:val="22"/>
        </w:rPr>
      </w:pPr>
      <w:r w:rsidRPr="00754069">
        <w:rPr>
          <w:rFonts w:ascii="Arial" w:hAnsi="Arial" w:cs="Arial"/>
          <w:sz w:val="22"/>
          <w:szCs w:val="22"/>
        </w:rPr>
        <w:t>Ajustes e Correções: Manutenção adequada dos sistemas de controle de emissões e do sistema de combustível pode ajudar a manter os veículos operando dentro dos padrões ambientais estabelecidos.</w:t>
      </w:r>
    </w:p>
    <w:p w14:paraId="30577DD4" w14:textId="77777777" w:rsidR="00260A5A" w:rsidRPr="00754069" w:rsidRDefault="00260A5A" w:rsidP="00260A5A">
      <w:pPr>
        <w:tabs>
          <w:tab w:val="left" w:pos="519"/>
        </w:tabs>
        <w:spacing w:line="360" w:lineRule="auto"/>
        <w:ind w:left="1440"/>
        <w:jc w:val="both"/>
        <w:rPr>
          <w:rFonts w:ascii="Arial" w:hAnsi="Arial" w:cs="Arial"/>
          <w:sz w:val="22"/>
          <w:szCs w:val="22"/>
        </w:rPr>
      </w:pPr>
    </w:p>
    <w:p w14:paraId="278301B6" w14:textId="77777777" w:rsidR="00260A5A" w:rsidRPr="00754069" w:rsidRDefault="00260A5A" w:rsidP="00260A5A">
      <w:pPr>
        <w:tabs>
          <w:tab w:val="left" w:pos="519"/>
        </w:tabs>
        <w:spacing w:line="360" w:lineRule="auto"/>
        <w:jc w:val="both"/>
        <w:rPr>
          <w:rFonts w:ascii="Arial" w:hAnsi="Arial" w:cs="Arial"/>
          <w:b/>
          <w:bCs/>
          <w:sz w:val="22"/>
          <w:szCs w:val="22"/>
        </w:rPr>
      </w:pPr>
      <w:r w:rsidRPr="00754069">
        <w:rPr>
          <w:rFonts w:ascii="Arial" w:hAnsi="Arial" w:cs="Arial"/>
          <w:b/>
          <w:bCs/>
          <w:sz w:val="22"/>
          <w:szCs w:val="22"/>
        </w:rPr>
        <w:t>Medidas para Mitigar Impactos Negativos:</w:t>
      </w:r>
    </w:p>
    <w:p w14:paraId="67E578D5" w14:textId="77777777" w:rsidR="00260A5A" w:rsidRPr="00754069" w:rsidRDefault="00260A5A" w:rsidP="00260A5A">
      <w:pPr>
        <w:numPr>
          <w:ilvl w:val="0"/>
          <w:numId w:val="5"/>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Descarte e Reciclagem Adequada:</w:t>
      </w:r>
    </w:p>
    <w:p w14:paraId="69597BC9" w14:textId="77777777" w:rsidR="00260A5A" w:rsidRPr="00754069" w:rsidRDefault="00260A5A" w:rsidP="00260A5A">
      <w:pPr>
        <w:numPr>
          <w:ilvl w:val="1"/>
          <w:numId w:val="5"/>
        </w:numPr>
        <w:tabs>
          <w:tab w:val="left" w:pos="519"/>
        </w:tabs>
        <w:spacing w:line="360" w:lineRule="auto"/>
        <w:jc w:val="both"/>
        <w:rPr>
          <w:rFonts w:ascii="Arial" w:hAnsi="Arial" w:cs="Arial"/>
          <w:sz w:val="22"/>
          <w:szCs w:val="22"/>
        </w:rPr>
      </w:pPr>
      <w:r w:rsidRPr="00754069">
        <w:rPr>
          <w:rFonts w:ascii="Arial" w:hAnsi="Arial" w:cs="Arial"/>
          <w:sz w:val="22"/>
          <w:szCs w:val="22"/>
        </w:rPr>
        <w:t>Programas de Reciclagem: Implementar programas para a reciclagem de óleos usados, filtros e outras peças.</w:t>
      </w:r>
    </w:p>
    <w:p w14:paraId="28EECA41" w14:textId="77777777" w:rsidR="00260A5A" w:rsidRPr="00754069" w:rsidRDefault="00260A5A" w:rsidP="00260A5A">
      <w:pPr>
        <w:numPr>
          <w:ilvl w:val="1"/>
          <w:numId w:val="5"/>
        </w:numPr>
        <w:tabs>
          <w:tab w:val="left" w:pos="519"/>
        </w:tabs>
        <w:spacing w:line="360" w:lineRule="auto"/>
        <w:jc w:val="both"/>
        <w:rPr>
          <w:rFonts w:ascii="Arial" w:hAnsi="Arial" w:cs="Arial"/>
          <w:sz w:val="22"/>
          <w:szCs w:val="22"/>
        </w:rPr>
      </w:pPr>
      <w:r w:rsidRPr="00754069">
        <w:rPr>
          <w:rFonts w:ascii="Arial" w:hAnsi="Arial" w:cs="Arial"/>
          <w:sz w:val="22"/>
          <w:szCs w:val="22"/>
        </w:rPr>
        <w:t>Parcerias com Empresas de Gestão de Resíduos: Trabalhar com empresas especializadas para garantir que resíduos perigosos sejam gerenciados de maneira segura e eficaz.</w:t>
      </w:r>
    </w:p>
    <w:p w14:paraId="6BD1D93B" w14:textId="77777777" w:rsidR="00260A5A" w:rsidRPr="00754069" w:rsidRDefault="00260A5A" w:rsidP="00260A5A">
      <w:pPr>
        <w:numPr>
          <w:ilvl w:val="0"/>
          <w:numId w:val="5"/>
        </w:numPr>
        <w:tabs>
          <w:tab w:val="left" w:pos="519"/>
        </w:tabs>
        <w:spacing w:line="360" w:lineRule="auto"/>
        <w:jc w:val="both"/>
        <w:rPr>
          <w:rFonts w:ascii="Arial" w:hAnsi="Arial" w:cs="Arial"/>
          <w:b/>
          <w:bCs/>
          <w:sz w:val="22"/>
          <w:szCs w:val="22"/>
        </w:rPr>
      </w:pPr>
      <w:r w:rsidRPr="00754069">
        <w:rPr>
          <w:rFonts w:ascii="Arial" w:hAnsi="Arial" w:cs="Arial"/>
          <w:b/>
          <w:bCs/>
          <w:sz w:val="22"/>
          <w:szCs w:val="22"/>
        </w:rPr>
        <w:t>Capacitação e Procedimentos:</w:t>
      </w:r>
    </w:p>
    <w:p w14:paraId="6C87A06C" w14:textId="77777777" w:rsidR="00260A5A" w:rsidRPr="00754069" w:rsidRDefault="00260A5A" w:rsidP="00260A5A">
      <w:pPr>
        <w:numPr>
          <w:ilvl w:val="1"/>
          <w:numId w:val="5"/>
        </w:numPr>
        <w:tabs>
          <w:tab w:val="left" w:pos="519"/>
        </w:tabs>
        <w:spacing w:line="360" w:lineRule="auto"/>
        <w:jc w:val="both"/>
        <w:rPr>
          <w:rFonts w:ascii="Arial" w:hAnsi="Arial" w:cs="Arial"/>
          <w:sz w:val="22"/>
          <w:szCs w:val="22"/>
        </w:rPr>
      </w:pPr>
      <w:r w:rsidRPr="00754069">
        <w:rPr>
          <w:rFonts w:ascii="Arial" w:hAnsi="Arial" w:cs="Arial"/>
          <w:sz w:val="22"/>
          <w:szCs w:val="22"/>
        </w:rPr>
        <w:t>Treinamento: Garantir que a equipe de manutenção esteja treinada em práticas sustentáveis e de manejo ambiental.</w:t>
      </w:r>
    </w:p>
    <w:p w14:paraId="2A222FF8" w14:textId="77777777" w:rsidR="00260A5A" w:rsidRPr="00754069" w:rsidRDefault="00260A5A" w:rsidP="00260A5A">
      <w:pPr>
        <w:numPr>
          <w:ilvl w:val="1"/>
          <w:numId w:val="5"/>
        </w:numPr>
        <w:tabs>
          <w:tab w:val="left" w:pos="519"/>
        </w:tabs>
        <w:spacing w:line="360" w:lineRule="auto"/>
        <w:jc w:val="both"/>
        <w:rPr>
          <w:rFonts w:ascii="Arial" w:hAnsi="Arial" w:cs="Arial"/>
          <w:sz w:val="22"/>
          <w:szCs w:val="22"/>
        </w:rPr>
      </w:pPr>
      <w:r w:rsidRPr="00754069">
        <w:rPr>
          <w:rFonts w:ascii="Arial" w:hAnsi="Arial" w:cs="Arial"/>
          <w:sz w:val="22"/>
          <w:szCs w:val="22"/>
        </w:rPr>
        <w:t>Procedimentos de Manutenção: Adotar procedimentos que minimizem o uso de produtos tóxicos e que otimizem a eficiência energética.</w:t>
      </w:r>
    </w:p>
    <w:p w14:paraId="7C9703BF" w14:textId="77777777" w:rsidR="00260A5A" w:rsidRPr="00754069" w:rsidRDefault="00260A5A" w:rsidP="00260A5A">
      <w:pPr>
        <w:numPr>
          <w:ilvl w:val="0"/>
          <w:numId w:val="5"/>
        </w:numPr>
        <w:tabs>
          <w:tab w:val="left" w:pos="519"/>
        </w:tabs>
        <w:spacing w:line="360" w:lineRule="auto"/>
        <w:jc w:val="both"/>
        <w:rPr>
          <w:rFonts w:ascii="Arial" w:hAnsi="Arial" w:cs="Arial"/>
          <w:b/>
          <w:bCs/>
          <w:sz w:val="22"/>
          <w:szCs w:val="22"/>
        </w:rPr>
      </w:pPr>
      <w:r w:rsidRPr="00754069">
        <w:rPr>
          <w:rFonts w:ascii="Arial" w:hAnsi="Arial" w:cs="Arial"/>
          <w:b/>
          <w:bCs/>
          <w:sz w:val="22"/>
          <w:szCs w:val="22"/>
        </w:rPr>
        <w:lastRenderedPageBreak/>
        <w:t>Tecnologia e Inovação:</w:t>
      </w:r>
    </w:p>
    <w:p w14:paraId="4877C19A" w14:textId="77777777" w:rsidR="00260A5A" w:rsidRPr="00754069" w:rsidRDefault="00260A5A" w:rsidP="00260A5A">
      <w:pPr>
        <w:numPr>
          <w:ilvl w:val="1"/>
          <w:numId w:val="5"/>
        </w:numPr>
        <w:tabs>
          <w:tab w:val="left" w:pos="519"/>
        </w:tabs>
        <w:spacing w:line="360" w:lineRule="auto"/>
        <w:jc w:val="both"/>
        <w:rPr>
          <w:rFonts w:ascii="Arial" w:hAnsi="Arial" w:cs="Arial"/>
          <w:sz w:val="22"/>
          <w:szCs w:val="22"/>
        </w:rPr>
      </w:pPr>
      <w:r w:rsidRPr="00754069">
        <w:rPr>
          <w:rFonts w:ascii="Arial" w:hAnsi="Arial" w:cs="Arial"/>
          <w:sz w:val="22"/>
          <w:szCs w:val="22"/>
        </w:rPr>
        <w:t>Uso de Tecnologias Limpa: Investir em tecnologias e equipamentos que reduzam o impacto ambiental da manutenção.</w:t>
      </w:r>
    </w:p>
    <w:p w14:paraId="354B1DAB" w14:textId="77777777" w:rsidR="00260A5A" w:rsidRPr="00754069" w:rsidRDefault="00260A5A" w:rsidP="00260A5A">
      <w:pPr>
        <w:numPr>
          <w:ilvl w:val="1"/>
          <w:numId w:val="5"/>
        </w:numPr>
        <w:tabs>
          <w:tab w:val="left" w:pos="519"/>
        </w:tabs>
        <w:spacing w:line="360" w:lineRule="auto"/>
        <w:jc w:val="both"/>
        <w:rPr>
          <w:rFonts w:ascii="Arial" w:hAnsi="Arial" w:cs="Arial"/>
          <w:sz w:val="22"/>
          <w:szCs w:val="22"/>
        </w:rPr>
      </w:pPr>
      <w:r w:rsidRPr="00754069">
        <w:rPr>
          <w:rFonts w:ascii="Arial" w:hAnsi="Arial" w:cs="Arial"/>
          <w:sz w:val="22"/>
          <w:szCs w:val="22"/>
        </w:rPr>
        <w:t>Monitoramento e Diagnóstico: Utilizar ferramentas de diagnóstico para identificar problemas precocemente e evitar manutenções corretivas extensivas.</w:t>
      </w:r>
    </w:p>
    <w:p w14:paraId="1DBDF21B" w14:textId="77777777" w:rsidR="00260A5A" w:rsidRDefault="00260A5A" w:rsidP="00260A5A">
      <w:pPr>
        <w:tabs>
          <w:tab w:val="left" w:pos="519"/>
        </w:tabs>
        <w:spacing w:line="360" w:lineRule="auto"/>
        <w:jc w:val="both"/>
        <w:rPr>
          <w:rFonts w:ascii="Arial" w:hAnsi="Arial" w:cs="Arial"/>
          <w:sz w:val="22"/>
          <w:szCs w:val="22"/>
        </w:rPr>
      </w:pPr>
      <w:r w:rsidRPr="00754069">
        <w:rPr>
          <w:rFonts w:ascii="Arial" w:hAnsi="Arial" w:cs="Arial"/>
          <w:sz w:val="22"/>
          <w:szCs w:val="22"/>
        </w:rPr>
        <w:t>Implementar práticas de manutenção que considerem esses impactos e adotem medidas mitigadoras pode ajudar a garantir que a manutenção de veículos seja realizada de maneira mais sustentável e responsável.</w:t>
      </w:r>
    </w:p>
    <w:p w14:paraId="1AFDA624" w14:textId="77777777" w:rsidR="00260A5A" w:rsidRPr="00490C3C" w:rsidRDefault="00260A5A" w:rsidP="00260A5A">
      <w:pPr>
        <w:tabs>
          <w:tab w:val="left" w:pos="519"/>
        </w:tabs>
        <w:spacing w:line="360" w:lineRule="auto"/>
        <w:jc w:val="both"/>
        <w:rPr>
          <w:rStyle w:val="markedcontent"/>
          <w:rFonts w:ascii="Arial" w:hAnsi="Arial" w:cs="Arial"/>
          <w:b/>
          <w:sz w:val="22"/>
          <w:szCs w:val="22"/>
        </w:rPr>
      </w:pPr>
    </w:p>
    <w:p w14:paraId="0FDB6CA0" w14:textId="77777777" w:rsidR="00260A5A" w:rsidRPr="000B5AD8" w:rsidRDefault="00260A5A" w:rsidP="00260A5A">
      <w:pPr>
        <w:pStyle w:val="PargrafodaLista"/>
        <w:widowControl w:val="0"/>
        <w:numPr>
          <w:ilvl w:val="0"/>
          <w:numId w:val="1"/>
        </w:numPr>
        <w:tabs>
          <w:tab w:val="left" w:pos="519"/>
        </w:tabs>
        <w:autoSpaceDE w:val="0"/>
        <w:autoSpaceDN w:val="0"/>
        <w:spacing w:line="360" w:lineRule="auto"/>
        <w:ind w:left="0" w:firstLine="0"/>
        <w:jc w:val="both"/>
        <w:rPr>
          <w:rFonts w:ascii="Arial" w:hAnsi="Arial" w:cs="Arial"/>
          <w:b/>
          <w:sz w:val="22"/>
          <w:szCs w:val="22"/>
        </w:rPr>
      </w:pPr>
      <w:bookmarkStart w:id="13" w:name="15._Declaração_de_Viabilidade"/>
      <w:bookmarkEnd w:id="13"/>
      <w:r w:rsidRPr="00490C3C">
        <w:rPr>
          <w:rFonts w:ascii="Arial" w:hAnsi="Arial" w:cs="Arial"/>
          <w:b/>
          <w:sz w:val="22"/>
          <w:szCs w:val="22"/>
        </w:rPr>
        <w:t>Declaração de Viabilidade</w:t>
      </w:r>
    </w:p>
    <w:p w14:paraId="6FE2FCC8" w14:textId="77777777" w:rsidR="00260A5A" w:rsidRDefault="00260A5A" w:rsidP="00260A5A">
      <w:pPr>
        <w:pStyle w:val="Corpodetexto"/>
        <w:spacing w:before="10" w:line="360" w:lineRule="auto"/>
        <w:jc w:val="both"/>
        <w:rPr>
          <w:rFonts w:ascii="Arial" w:hAnsi="Arial" w:cs="Arial"/>
          <w:sz w:val="22"/>
          <w:szCs w:val="22"/>
        </w:rPr>
      </w:pPr>
      <w:r>
        <w:rPr>
          <w:rFonts w:ascii="Arial" w:hAnsi="Arial" w:cs="Arial"/>
          <w:sz w:val="22"/>
          <w:szCs w:val="22"/>
        </w:rPr>
        <w:t>Frente aos estudos realizados, declara-se viável a presente contratação.</w:t>
      </w:r>
    </w:p>
    <w:p w14:paraId="72086982" w14:textId="77777777" w:rsidR="00260A5A" w:rsidRDefault="00260A5A" w:rsidP="00260A5A">
      <w:pPr>
        <w:pStyle w:val="PargrafodaLista"/>
        <w:widowControl w:val="0"/>
        <w:tabs>
          <w:tab w:val="left" w:pos="519"/>
        </w:tabs>
        <w:autoSpaceDE w:val="0"/>
        <w:autoSpaceDN w:val="0"/>
        <w:spacing w:line="360" w:lineRule="auto"/>
        <w:ind w:left="0"/>
        <w:jc w:val="both"/>
        <w:rPr>
          <w:rFonts w:ascii="Arial" w:hAnsi="Arial" w:cs="Arial"/>
          <w:b/>
          <w:sz w:val="22"/>
          <w:szCs w:val="22"/>
        </w:rPr>
      </w:pPr>
      <w:bookmarkStart w:id="14" w:name="16._Responsáveis"/>
      <w:bookmarkEnd w:id="14"/>
    </w:p>
    <w:p w14:paraId="47C48CF3" w14:textId="77777777" w:rsidR="00260A5A" w:rsidRPr="00C017B8" w:rsidRDefault="00260A5A" w:rsidP="00260A5A">
      <w:pPr>
        <w:pStyle w:val="PargrafodaLista"/>
        <w:widowControl w:val="0"/>
        <w:numPr>
          <w:ilvl w:val="0"/>
          <w:numId w:val="1"/>
        </w:numPr>
        <w:tabs>
          <w:tab w:val="left" w:pos="519"/>
        </w:tabs>
        <w:autoSpaceDE w:val="0"/>
        <w:autoSpaceDN w:val="0"/>
        <w:spacing w:line="360" w:lineRule="auto"/>
        <w:ind w:left="0" w:firstLine="0"/>
        <w:jc w:val="both"/>
        <w:rPr>
          <w:rFonts w:ascii="Arial" w:hAnsi="Arial" w:cs="Arial"/>
          <w:b/>
          <w:sz w:val="22"/>
          <w:szCs w:val="22"/>
        </w:rPr>
      </w:pPr>
      <w:r w:rsidRPr="00051818">
        <w:rPr>
          <w:rFonts w:ascii="Arial" w:hAnsi="Arial" w:cs="Arial"/>
          <w:b/>
          <w:sz w:val="22"/>
          <w:szCs w:val="22"/>
        </w:rPr>
        <w:t>Responsáve</w:t>
      </w:r>
      <w:r>
        <w:rPr>
          <w:rFonts w:ascii="Arial" w:hAnsi="Arial" w:cs="Arial"/>
          <w:b/>
          <w:sz w:val="22"/>
          <w:szCs w:val="22"/>
        </w:rPr>
        <w:t>l(</w:t>
      </w:r>
      <w:r w:rsidRPr="00051818">
        <w:rPr>
          <w:rFonts w:ascii="Arial" w:hAnsi="Arial" w:cs="Arial"/>
          <w:b/>
          <w:sz w:val="22"/>
          <w:szCs w:val="22"/>
        </w:rPr>
        <w:t>is</w:t>
      </w:r>
      <w:r>
        <w:rPr>
          <w:rFonts w:ascii="Arial" w:hAnsi="Arial" w:cs="Arial"/>
          <w:b/>
          <w:sz w:val="22"/>
          <w:szCs w:val="22"/>
        </w:rPr>
        <w:t>)</w:t>
      </w:r>
    </w:p>
    <w:p w14:paraId="5A600F55" w14:textId="77777777" w:rsidR="00260A5A" w:rsidRDefault="0003777D" w:rsidP="00260A5A">
      <w:pPr>
        <w:spacing w:line="360" w:lineRule="auto"/>
        <w:rPr>
          <w:rFonts w:ascii="Arial" w:hAnsi="Arial" w:cs="Arial"/>
          <w:color w:val="000000" w:themeColor="text1"/>
          <w:sz w:val="22"/>
          <w:szCs w:val="22"/>
        </w:rPr>
      </w:pPr>
      <w:r w:rsidRPr="0003777D">
        <w:rPr>
          <w:rFonts w:ascii="Arial" w:hAnsi="Arial" w:cs="Arial"/>
          <w:color w:val="000000" w:themeColor="text1"/>
          <w:sz w:val="22"/>
          <w:szCs w:val="22"/>
        </w:rPr>
        <w:t>FERNANDO BONIN CAETANO</w:t>
      </w:r>
    </w:p>
    <w:p w14:paraId="32390D8A" w14:textId="77777777" w:rsidR="0003777D" w:rsidRDefault="0003777D" w:rsidP="00260A5A">
      <w:pPr>
        <w:spacing w:line="360" w:lineRule="auto"/>
        <w:rPr>
          <w:rFonts w:ascii="Arial" w:hAnsi="Arial" w:cs="Arial"/>
          <w:color w:val="000000" w:themeColor="text1"/>
          <w:sz w:val="22"/>
          <w:szCs w:val="22"/>
        </w:rPr>
      </w:pPr>
    </w:p>
    <w:p w14:paraId="51C942EB" w14:textId="77777777" w:rsidR="0003777D" w:rsidRPr="00051818" w:rsidRDefault="0003777D" w:rsidP="00260A5A">
      <w:pPr>
        <w:spacing w:line="360" w:lineRule="auto"/>
        <w:rPr>
          <w:rFonts w:ascii="Arial" w:hAnsi="Arial" w:cs="Arial"/>
          <w:sz w:val="22"/>
          <w:szCs w:val="22"/>
        </w:rPr>
      </w:pPr>
    </w:p>
    <w:p w14:paraId="31191EC5" w14:textId="77777777" w:rsidR="00260A5A" w:rsidRDefault="00260A5A" w:rsidP="00260A5A">
      <w:pPr>
        <w:spacing w:line="360" w:lineRule="auto"/>
        <w:rPr>
          <w:rFonts w:ascii="Arial" w:hAnsi="Arial" w:cs="Arial"/>
          <w:sz w:val="22"/>
          <w:szCs w:val="22"/>
        </w:rPr>
      </w:pPr>
      <w:r w:rsidRPr="00051818">
        <w:rPr>
          <w:rFonts w:ascii="Arial" w:hAnsi="Arial" w:cs="Arial"/>
          <w:sz w:val="22"/>
          <w:szCs w:val="22"/>
        </w:rPr>
        <w:t xml:space="preserve">Leopoldina/MG, dia </w:t>
      </w:r>
      <w:r>
        <w:rPr>
          <w:rFonts w:ascii="Arial" w:hAnsi="Arial" w:cs="Arial"/>
          <w:sz w:val="22"/>
          <w:szCs w:val="22"/>
        </w:rPr>
        <w:t xml:space="preserve">29 </w:t>
      </w:r>
      <w:r w:rsidRPr="00051818">
        <w:rPr>
          <w:rFonts w:ascii="Arial" w:hAnsi="Arial" w:cs="Arial"/>
          <w:sz w:val="22"/>
          <w:szCs w:val="22"/>
        </w:rPr>
        <w:t xml:space="preserve">de </w:t>
      </w:r>
      <w:r>
        <w:rPr>
          <w:rFonts w:ascii="Arial" w:hAnsi="Arial" w:cs="Arial"/>
          <w:sz w:val="22"/>
          <w:szCs w:val="22"/>
        </w:rPr>
        <w:t xml:space="preserve">julho </w:t>
      </w:r>
      <w:r w:rsidRPr="00051818">
        <w:rPr>
          <w:rFonts w:ascii="Arial" w:hAnsi="Arial" w:cs="Arial"/>
          <w:sz w:val="22"/>
          <w:szCs w:val="22"/>
        </w:rPr>
        <w:t>de 202</w:t>
      </w:r>
      <w:r>
        <w:rPr>
          <w:rFonts w:ascii="Arial" w:hAnsi="Arial" w:cs="Arial"/>
          <w:sz w:val="22"/>
          <w:szCs w:val="22"/>
        </w:rPr>
        <w:t>5</w:t>
      </w:r>
      <w:r w:rsidRPr="00051818">
        <w:rPr>
          <w:rFonts w:ascii="Arial" w:hAnsi="Arial" w:cs="Arial"/>
          <w:sz w:val="22"/>
          <w:szCs w:val="22"/>
        </w:rPr>
        <w:t>.</w:t>
      </w:r>
    </w:p>
    <w:p w14:paraId="2BBE2689" w14:textId="77777777" w:rsidR="00260A5A" w:rsidRDefault="00260A5A" w:rsidP="00260A5A">
      <w:pPr>
        <w:spacing w:line="360" w:lineRule="auto"/>
        <w:rPr>
          <w:rFonts w:ascii="Arial" w:hAnsi="Arial" w:cs="Arial"/>
          <w:sz w:val="22"/>
          <w:szCs w:val="22"/>
        </w:rPr>
      </w:pPr>
    </w:p>
    <w:p w14:paraId="38D92DBC" w14:textId="77777777" w:rsidR="00260A5A" w:rsidRDefault="00260A5A" w:rsidP="00260A5A">
      <w:pPr>
        <w:spacing w:line="360" w:lineRule="auto"/>
        <w:rPr>
          <w:rFonts w:ascii="Arial" w:hAnsi="Arial" w:cs="Arial"/>
          <w:sz w:val="22"/>
          <w:szCs w:val="22"/>
        </w:rPr>
      </w:pPr>
    </w:p>
    <w:p w14:paraId="7EBC6893" w14:textId="77777777" w:rsidR="00260A5A" w:rsidRDefault="00260A5A" w:rsidP="00260A5A">
      <w:pPr>
        <w:spacing w:line="360" w:lineRule="auto"/>
        <w:jc w:val="center"/>
        <w:rPr>
          <w:rFonts w:ascii="Arial" w:hAnsi="Arial" w:cs="Arial"/>
          <w:b/>
          <w:sz w:val="22"/>
          <w:szCs w:val="22"/>
        </w:rPr>
      </w:pPr>
    </w:p>
    <w:p w14:paraId="1D04C318" w14:textId="77777777" w:rsidR="00260A5A" w:rsidRDefault="00260A5A" w:rsidP="00260A5A">
      <w:pPr>
        <w:spacing w:line="360" w:lineRule="auto"/>
        <w:jc w:val="center"/>
        <w:rPr>
          <w:rFonts w:ascii="Arial" w:hAnsi="Arial" w:cs="Arial"/>
          <w:b/>
          <w:sz w:val="22"/>
          <w:szCs w:val="22"/>
        </w:rPr>
      </w:pPr>
    </w:p>
    <w:p w14:paraId="5ABD3494" w14:textId="77777777" w:rsidR="00260A5A" w:rsidRDefault="00260A5A" w:rsidP="00260A5A">
      <w:pPr>
        <w:spacing w:line="360" w:lineRule="auto"/>
        <w:jc w:val="center"/>
        <w:rPr>
          <w:rFonts w:ascii="Arial" w:hAnsi="Arial" w:cs="Arial"/>
          <w:b/>
          <w:sz w:val="22"/>
          <w:szCs w:val="22"/>
        </w:rPr>
      </w:pPr>
      <w:r>
        <w:rPr>
          <w:rFonts w:ascii="Arial" w:hAnsi="Arial" w:cs="Arial"/>
          <w:b/>
          <w:sz w:val="22"/>
          <w:szCs w:val="22"/>
        </w:rPr>
        <w:t>FERNANDO BONIN CAETANO</w:t>
      </w:r>
    </w:p>
    <w:p w14:paraId="2796E8D6" w14:textId="77777777" w:rsidR="00260A5A" w:rsidRPr="00051818" w:rsidRDefault="00260A5A" w:rsidP="00260A5A">
      <w:pPr>
        <w:spacing w:line="360" w:lineRule="auto"/>
        <w:jc w:val="center"/>
        <w:rPr>
          <w:rFonts w:ascii="Arial" w:hAnsi="Arial" w:cs="Arial"/>
          <w:b/>
          <w:sz w:val="22"/>
          <w:szCs w:val="22"/>
        </w:rPr>
      </w:pPr>
      <w:r>
        <w:rPr>
          <w:rFonts w:ascii="Arial" w:hAnsi="Arial" w:cs="Arial"/>
          <w:b/>
          <w:sz w:val="22"/>
          <w:szCs w:val="22"/>
        </w:rPr>
        <w:t>CHEFE DO SETOR DE VEÍCULOS</w:t>
      </w:r>
    </w:p>
    <w:p w14:paraId="636F0FC3" w14:textId="77777777" w:rsidR="00260A5A" w:rsidRPr="00260A5A" w:rsidRDefault="00260A5A" w:rsidP="00260A5A"/>
    <w:sectPr w:rsidR="00260A5A" w:rsidRPr="00260A5A" w:rsidSect="00C26D42">
      <w:headerReference w:type="default" r:id="rId7"/>
      <w:pgSz w:w="11906" w:h="16838"/>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DBA38" w14:textId="77777777" w:rsidR="00B93FB2" w:rsidRDefault="00B93FB2" w:rsidP="00C26D42">
      <w:r>
        <w:separator/>
      </w:r>
    </w:p>
  </w:endnote>
  <w:endnote w:type="continuationSeparator" w:id="0">
    <w:p w14:paraId="0301B440" w14:textId="77777777" w:rsidR="00B93FB2" w:rsidRDefault="00B93FB2" w:rsidP="00C2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E12C" w14:textId="77777777" w:rsidR="00B93FB2" w:rsidRDefault="00B93FB2" w:rsidP="00C26D42">
      <w:r>
        <w:separator/>
      </w:r>
    </w:p>
  </w:footnote>
  <w:footnote w:type="continuationSeparator" w:id="0">
    <w:p w14:paraId="5E0C2864" w14:textId="77777777" w:rsidR="00B93FB2" w:rsidRDefault="00B93FB2" w:rsidP="00C2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743A" w14:textId="77777777" w:rsidR="00C26D42" w:rsidRDefault="00C26D42">
    <w:pPr>
      <w:pStyle w:val="Cabealho"/>
    </w:pPr>
    <w:r>
      <w:rPr>
        <w:noProof/>
      </w:rPr>
      <w:drawing>
        <wp:inline distT="0" distB="0" distL="0" distR="0" wp14:anchorId="721C1544" wp14:editId="3A68BB34">
          <wp:extent cx="5397500" cy="795655"/>
          <wp:effectExtent l="0" t="0" r="0" b="444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716DD"/>
    <w:multiLevelType w:val="hybridMultilevel"/>
    <w:tmpl w:val="F22C497E"/>
    <w:lvl w:ilvl="0" w:tplc="CC74062C">
      <w:start w:val="1"/>
      <w:numFmt w:val="decimal"/>
      <w:lvlText w:val="%1."/>
      <w:lvlJc w:val="left"/>
      <w:pPr>
        <w:ind w:left="384" w:hanging="270"/>
      </w:pPr>
      <w:rPr>
        <w:rFonts w:ascii="Arial" w:eastAsia="Times New Roman" w:hAnsi="Arial" w:cs="Arial" w:hint="default"/>
        <w:b/>
        <w:bCs/>
        <w:w w:val="100"/>
        <w:sz w:val="22"/>
        <w:szCs w:val="22"/>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 w15:restartNumberingAfterBreak="0">
    <w:nsid w:val="2B5B05F7"/>
    <w:multiLevelType w:val="multilevel"/>
    <w:tmpl w:val="E51847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7878C2"/>
    <w:multiLevelType w:val="hybridMultilevel"/>
    <w:tmpl w:val="5AD2822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42E16639"/>
    <w:multiLevelType w:val="multilevel"/>
    <w:tmpl w:val="B2145A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305203"/>
    <w:multiLevelType w:val="multilevel"/>
    <w:tmpl w:val="F32A23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0225118">
    <w:abstractNumId w:val="0"/>
  </w:num>
  <w:num w:numId="2" w16cid:durableId="9709374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73346">
    <w:abstractNumId w:val="3"/>
  </w:num>
  <w:num w:numId="4" w16cid:durableId="1287586518">
    <w:abstractNumId w:val="1"/>
  </w:num>
  <w:num w:numId="5" w16cid:durableId="986400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D42"/>
    <w:rsid w:val="0003777D"/>
    <w:rsid w:val="000B50C3"/>
    <w:rsid w:val="000B6C4D"/>
    <w:rsid w:val="001312A4"/>
    <w:rsid w:val="001557F1"/>
    <w:rsid w:val="001916FC"/>
    <w:rsid w:val="001941A2"/>
    <w:rsid w:val="001D18F2"/>
    <w:rsid w:val="002202EB"/>
    <w:rsid w:val="00260A5A"/>
    <w:rsid w:val="003A15AB"/>
    <w:rsid w:val="00421A8E"/>
    <w:rsid w:val="0048647E"/>
    <w:rsid w:val="004B3529"/>
    <w:rsid w:val="004D0E23"/>
    <w:rsid w:val="00563350"/>
    <w:rsid w:val="005B7D05"/>
    <w:rsid w:val="00652870"/>
    <w:rsid w:val="00654FC7"/>
    <w:rsid w:val="006729D8"/>
    <w:rsid w:val="00743CCE"/>
    <w:rsid w:val="00746694"/>
    <w:rsid w:val="007B603B"/>
    <w:rsid w:val="008002FC"/>
    <w:rsid w:val="0080651C"/>
    <w:rsid w:val="00875233"/>
    <w:rsid w:val="008854ED"/>
    <w:rsid w:val="008F656F"/>
    <w:rsid w:val="00A1302E"/>
    <w:rsid w:val="00A735A6"/>
    <w:rsid w:val="00A97FFB"/>
    <w:rsid w:val="00B126BC"/>
    <w:rsid w:val="00B57D8B"/>
    <w:rsid w:val="00B93FB2"/>
    <w:rsid w:val="00BD3A9D"/>
    <w:rsid w:val="00BF614E"/>
    <w:rsid w:val="00C00D41"/>
    <w:rsid w:val="00C03B4F"/>
    <w:rsid w:val="00C26D42"/>
    <w:rsid w:val="00D403A9"/>
    <w:rsid w:val="00D527EA"/>
    <w:rsid w:val="00DB6DAE"/>
    <w:rsid w:val="00F02B9C"/>
    <w:rsid w:val="00F1022B"/>
    <w:rsid w:val="00FD15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4F29"/>
  <w15:chartTrackingRefBased/>
  <w15:docId w15:val="{0D2F4B6F-3A26-40FB-9C80-4E84CC66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A5A"/>
    <w:pPr>
      <w:spacing w:after="0" w:line="240" w:lineRule="auto"/>
    </w:pPr>
    <w:rPr>
      <w:rFonts w:ascii="Times New Roman" w:eastAsia="Times New Roman" w:hAnsi="Times New Roman" w:cs="Times New Roman"/>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26D42"/>
    <w:pPr>
      <w:tabs>
        <w:tab w:val="center" w:pos="4252"/>
        <w:tab w:val="right" w:pos="8504"/>
      </w:tabs>
    </w:pPr>
  </w:style>
  <w:style w:type="character" w:customStyle="1" w:styleId="CabealhoChar">
    <w:name w:val="Cabeçalho Char"/>
    <w:basedOn w:val="Fontepargpadro"/>
    <w:link w:val="Cabealho"/>
    <w:uiPriority w:val="99"/>
    <w:rsid w:val="00C26D42"/>
  </w:style>
  <w:style w:type="paragraph" w:styleId="Rodap">
    <w:name w:val="footer"/>
    <w:basedOn w:val="Normal"/>
    <w:link w:val="RodapChar"/>
    <w:uiPriority w:val="99"/>
    <w:unhideWhenUsed/>
    <w:rsid w:val="00C26D42"/>
    <w:pPr>
      <w:tabs>
        <w:tab w:val="center" w:pos="4252"/>
        <w:tab w:val="right" w:pos="8504"/>
      </w:tabs>
    </w:pPr>
  </w:style>
  <w:style w:type="character" w:customStyle="1" w:styleId="RodapChar">
    <w:name w:val="Rodapé Char"/>
    <w:basedOn w:val="Fontepargpadro"/>
    <w:link w:val="Rodap"/>
    <w:uiPriority w:val="99"/>
    <w:rsid w:val="00C26D42"/>
  </w:style>
  <w:style w:type="paragraph" w:styleId="Textodebalo">
    <w:name w:val="Balloon Text"/>
    <w:basedOn w:val="Normal"/>
    <w:link w:val="TextodebaloChar"/>
    <w:uiPriority w:val="99"/>
    <w:semiHidden/>
    <w:unhideWhenUsed/>
    <w:rsid w:val="00A735A6"/>
    <w:rPr>
      <w:rFonts w:ascii="Segoe UI" w:hAnsi="Segoe UI" w:cs="Segoe UI"/>
      <w:sz w:val="18"/>
      <w:szCs w:val="18"/>
    </w:rPr>
  </w:style>
  <w:style w:type="character" w:customStyle="1" w:styleId="TextodebaloChar">
    <w:name w:val="Texto de balão Char"/>
    <w:basedOn w:val="Fontepargpadro"/>
    <w:link w:val="Textodebalo"/>
    <w:uiPriority w:val="99"/>
    <w:semiHidden/>
    <w:rsid w:val="00A735A6"/>
    <w:rPr>
      <w:rFonts w:ascii="Segoe UI" w:hAnsi="Segoe UI" w:cs="Segoe UI"/>
      <w:sz w:val="18"/>
      <w:szCs w:val="18"/>
    </w:rPr>
  </w:style>
  <w:style w:type="paragraph" w:styleId="Corpodetexto">
    <w:name w:val="Body Text"/>
    <w:basedOn w:val="Normal"/>
    <w:link w:val="CorpodetextoChar"/>
    <w:rsid w:val="00260A5A"/>
    <w:pPr>
      <w:jc w:val="right"/>
    </w:pPr>
    <w:rPr>
      <w:szCs w:val="20"/>
    </w:rPr>
  </w:style>
  <w:style w:type="character" w:customStyle="1" w:styleId="CorpodetextoChar">
    <w:name w:val="Corpo de texto Char"/>
    <w:basedOn w:val="Fontepargpadro"/>
    <w:link w:val="Corpodetexto"/>
    <w:rsid w:val="00260A5A"/>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260A5A"/>
    <w:pPr>
      <w:ind w:left="3402"/>
      <w:jc w:val="both"/>
    </w:pPr>
    <w:rPr>
      <w:b/>
      <w:sz w:val="32"/>
      <w:szCs w:val="20"/>
    </w:rPr>
  </w:style>
  <w:style w:type="character" w:customStyle="1" w:styleId="RecuodecorpodetextoChar">
    <w:name w:val="Recuo de corpo de texto Char"/>
    <w:basedOn w:val="Fontepargpadro"/>
    <w:link w:val="Recuodecorpodetexto"/>
    <w:rsid w:val="00260A5A"/>
    <w:rPr>
      <w:rFonts w:ascii="Times New Roman" w:eastAsia="Times New Roman" w:hAnsi="Times New Roman" w:cs="Times New Roman"/>
      <w:b/>
      <w:sz w:val="32"/>
      <w:szCs w:val="20"/>
      <w:lang w:eastAsia="pt-BR"/>
    </w:rPr>
  </w:style>
  <w:style w:type="paragraph" w:styleId="PargrafodaLista">
    <w:name w:val="List Paragraph"/>
    <w:basedOn w:val="Normal"/>
    <w:uiPriority w:val="1"/>
    <w:qFormat/>
    <w:rsid w:val="00260A5A"/>
    <w:pPr>
      <w:ind w:left="708"/>
    </w:pPr>
  </w:style>
  <w:style w:type="paragraph" w:styleId="Ttulo">
    <w:name w:val="Title"/>
    <w:basedOn w:val="Normal"/>
    <w:link w:val="TtuloChar"/>
    <w:uiPriority w:val="10"/>
    <w:qFormat/>
    <w:rsid w:val="00260A5A"/>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260A5A"/>
    <w:rPr>
      <w:rFonts w:ascii="Times New Roman" w:eastAsia="Times New Roman" w:hAnsi="Times New Roman" w:cs="Times New Roman"/>
      <w:b/>
      <w:bCs/>
      <w:sz w:val="36"/>
      <w:szCs w:val="36"/>
      <w:lang w:val="pt-PT"/>
    </w:rPr>
  </w:style>
  <w:style w:type="character" w:customStyle="1" w:styleId="markedcontent">
    <w:name w:val="markedcontent"/>
    <w:basedOn w:val="Fontepargpadro"/>
    <w:rsid w:val="00260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3368</Words>
  <Characters>18192</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User</cp:lastModifiedBy>
  <cp:revision>3</cp:revision>
  <cp:lastPrinted>2024-02-09T18:39:00Z</cp:lastPrinted>
  <dcterms:created xsi:type="dcterms:W3CDTF">2025-07-22T12:37:00Z</dcterms:created>
  <dcterms:modified xsi:type="dcterms:W3CDTF">2025-07-24T18:02:00Z</dcterms:modified>
</cp:coreProperties>
</file>